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F71C" w14:textId="4433EEA7" w:rsidR="0017777A" w:rsidRDefault="0017777A">
      <w:pPr>
        <w:pStyle w:val="BodyText"/>
        <w:ind w:left="9729" w:right="-15"/>
        <w:rPr>
          <w:rFonts w:ascii="Times New Roman"/>
          <w:sz w:val="20"/>
        </w:rPr>
      </w:pPr>
      <w:bookmarkStart w:id="0" w:name="_Hlk160657935"/>
    </w:p>
    <w:p w14:paraId="0F03DBEB" w14:textId="77777777" w:rsidR="0017777A" w:rsidRDefault="0017777A">
      <w:pPr>
        <w:pStyle w:val="BodyText"/>
        <w:rPr>
          <w:rFonts w:ascii="Times New Roman"/>
          <w:sz w:val="20"/>
        </w:rPr>
      </w:pPr>
    </w:p>
    <w:p w14:paraId="22188BAF" w14:textId="77777777" w:rsidR="0017777A" w:rsidRDefault="0017777A">
      <w:pPr>
        <w:pStyle w:val="BodyText"/>
        <w:rPr>
          <w:rFonts w:ascii="Times New Roman"/>
          <w:sz w:val="20"/>
        </w:rPr>
      </w:pPr>
    </w:p>
    <w:p w14:paraId="22B36CBA" w14:textId="77777777" w:rsidR="0017777A" w:rsidRDefault="0017777A">
      <w:pPr>
        <w:pStyle w:val="BodyText"/>
        <w:spacing w:before="6"/>
        <w:rPr>
          <w:rFonts w:ascii="Times New Roman"/>
          <w:sz w:val="16"/>
        </w:rPr>
      </w:pPr>
    </w:p>
    <w:p w14:paraId="7DB6A284" w14:textId="77777777" w:rsidR="00462DC9" w:rsidRDefault="000A484D" w:rsidP="00462DC9">
      <w:pPr>
        <w:pStyle w:val="BodyText"/>
        <w:ind w:left="220" w:right="1667"/>
        <w:jc w:val="center"/>
        <w:rPr>
          <w:b/>
        </w:rPr>
      </w:pPr>
      <w:r>
        <w:rPr>
          <w:b/>
        </w:rPr>
        <w:t>THE</w:t>
      </w:r>
      <w:r w:rsidRPr="00462DC9">
        <w:rPr>
          <w:b/>
        </w:rPr>
        <w:t xml:space="preserve"> </w:t>
      </w:r>
      <w:r>
        <w:rPr>
          <w:b/>
        </w:rPr>
        <w:t>CORPORATION</w:t>
      </w:r>
      <w:r w:rsidRPr="00462DC9">
        <w:rPr>
          <w:b/>
        </w:rPr>
        <w:t xml:space="preserve"> </w:t>
      </w:r>
      <w:r>
        <w:rPr>
          <w:b/>
        </w:rPr>
        <w:t>OF</w:t>
      </w:r>
      <w:r w:rsidRPr="00462DC9">
        <w:rPr>
          <w:b/>
        </w:rPr>
        <w:t xml:space="preserve"> </w:t>
      </w:r>
      <w:r>
        <w:rPr>
          <w:b/>
        </w:rPr>
        <w:t>THE</w:t>
      </w:r>
      <w:r w:rsidRPr="00462DC9">
        <w:rPr>
          <w:b/>
        </w:rPr>
        <w:t xml:space="preserve"> </w:t>
      </w:r>
      <w:r>
        <w:rPr>
          <w:b/>
        </w:rPr>
        <w:t>TOWN</w:t>
      </w:r>
      <w:r w:rsidRPr="00462DC9">
        <w:rPr>
          <w:b/>
        </w:rPr>
        <w:t xml:space="preserve"> </w:t>
      </w:r>
      <w:r>
        <w:rPr>
          <w:b/>
        </w:rPr>
        <w:t>OF</w:t>
      </w:r>
      <w:r w:rsidRPr="00462DC9">
        <w:rPr>
          <w:b/>
        </w:rPr>
        <w:t xml:space="preserve"> CALEDON</w:t>
      </w:r>
    </w:p>
    <w:p w14:paraId="4AA6B519" w14:textId="327FE352" w:rsidR="0017777A" w:rsidRDefault="000A484D" w:rsidP="00462DC9">
      <w:pPr>
        <w:pStyle w:val="BodyText"/>
        <w:ind w:left="220" w:right="1667"/>
        <w:jc w:val="center"/>
        <w:rPr>
          <w:b/>
        </w:rPr>
      </w:pPr>
      <w:r>
        <w:rPr>
          <w:b/>
        </w:rPr>
        <w:t>BY-LAW</w:t>
      </w:r>
      <w:r w:rsidRPr="00462DC9">
        <w:rPr>
          <w:b/>
        </w:rPr>
        <w:t xml:space="preserve"> </w:t>
      </w:r>
      <w:r>
        <w:rPr>
          <w:b/>
        </w:rPr>
        <w:t>NO.</w:t>
      </w:r>
      <w:r w:rsidRPr="00462DC9">
        <w:rPr>
          <w:b/>
        </w:rPr>
        <w:t xml:space="preserve"> </w:t>
      </w:r>
      <w:r w:rsidR="00041583">
        <w:rPr>
          <w:b/>
        </w:rPr>
        <w:t>2024-</w:t>
      </w:r>
      <w:r w:rsidR="00341DF0">
        <w:rPr>
          <w:b/>
        </w:rPr>
        <w:t>_____</w:t>
      </w:r>
    </w:p>
    <w:p w14:paraId="787E51AD" w14:textId="77777777" w:rsidR="0017777A" w:rsidRDefault="0017777A">
      <w:pPr>
        <w:pStyle w:val="BodyText"/>
        <w:rPr>
          <w:b/>
        </w:rPr>
      </w:pPr>
    </w:p>
    <w:p w14:paraId="500D21C8" w14:textId="2F31C918" w:rsidR="0017777A" w:rsidRDefault="000A484D" w:rsidP="006529A7">
      <w:pPr>
        <w:pStyle w:val="BodyText"/>
        <w:spacing w:before="1"/>
        <w:ind w:left="1348" w:right="2717"/>
        <w:jc w:val="both"/>
      </w:pPr>
      <w:r>
        <w:t>Being a by-law to amend Comprehensive Zoning By-law 2006-50, as amended, with</w:t>
      </w:r>
      <w:r>
        <w:rPr>
          <w:spacing w:val="-3"/>
        </w:rPr>
        <w:t xml:space="preserve"> </w:t>
      </w:r>
      <w:r>
        <w:t>respect</w:t>
      </w:r>
      <w:r>
        <w:rPr>
          <w:spacing w:val="-3"/>
        </w:rPr>
        <w:t xml:space="preserve"> </w:t>
      </w:r>
      <w:r>
        <w:t>to</w:t>
      </w:r>
      <w:r>
        <w:rPr>
          <w:spacing w:val="-2"/>
        </w:rPr>
        <w:t xml:space="preserve"> </w:t>
      </w:r>
      <w:r w:rsidR="0027010A" w:rsidRPr="0027010A">
        <w:rPr>
          <w:lang w:val="en-CA"/>
        </w:rPr>
        <w:t>Part of Lots 18</w:t>
      </w:r>
      <w:r w:rsidR="008E7A89">
        <w:rPr>
          <w:lang w:val="en-CA"/>
        </w:rPr>
        <w:t>,</w:t>
      </w:r>
      <w:r w:rsidR="0027010A">
        <w:rPr>
          <w:lang w:val="en-CA"/>
        </w:rPr>
        <w:t xml:space="preserve"> </w:t>
      </w:r>
      <w:r w:rsidR="0027010A" w:rsidRPr="0027010A">
        <w:rPr>
          <w:lang w:val="en-CA"/>
        </w:rPr>
        <w:t>19</w:t>
      </w:r>
      <w:r w:rsidR="008E7A89">
        <w:rPr>
          <w:lang w:val="en-CA"/>
        </w:rPr>
        <w:t xml:space="preserve"> and 20</w:t>
      </w:r>
      <w:r w:rsidR="0027010A" w:rsidRPr="0027010A">
        <w:rPr>
          <w:lang w:val="en-CA"/>
        </w:rPr>
        <w:t xml:space="preserve"> Concessions 3, West of Hurontario Street (Chinguacousy), Town of Caledon, Regional Municipality of Peel.</w:t>
      </w:r>
    </w:p>
    <w:p w14:paraId="22D5C4C8" w14:textId="77777777" w:rsidR="0017777A" w:rsidRDefault="0017777A">
      <w:pPr>
        <w:pStyle w:val="BodyText"/>
      </w:pPr>
    </w:p>
    <w:p w14:paraId="7DEAFF4C" w14:textId="77777777" w:rsidR="0017777A" w:rsidRDefault="000A484D" w:rsidP="0017119A">
      <w:pPr>
        <w:pStyle w:val="BodyText"/>
        <w:ind w:left="220" w:right="1667"/>
        <w:jc w:val="both"/>
      </w:pPr>
      <w:r>
        <w:rPr>
          <w:b/>
        </w:rPr>
        <w:t xml:space="preserve">WHEREAS </w:t>
      </w:r>
      <w:r>
        <w:t>Section 34 of the Planning Act, as amended, permits the councils of local municipalities to pass zoning by-laws for prohibiting the use of land or the erecting, locating</w:t>
      </w:r>
      <w:r>
        <w:rPr>
          <w:spacing w:val="-2"/>
        </w:rPr>
        <w:t xml:space="preserve"> </w:t>
      </w:r>
      <w:r>
        <w:t>or</w:t>
      </w:r>
      <w:r>
        <w:rPr>
          <w:spacing w:val="-3"/>
        </w:rPr>
        <w:t xml:space="preserve"> </w:t>
      </w:r>
      <w:r>
        <w:t>using</w:t>
      </w:r>
      <w:r>
        <w:rPr>
          <w:spacing w:val="-2"/>
        </w:rPr>
        <w:t xml:space="preserve"> </w:t>
      </w:r>
      <w:r>
        <w:t>of</w:t>
      </w:r>
      <w:r>
        <w:rPr>
          <w:spacing w:val="-3"/>
        </w:rPr>
        <w:t xml:space="preserve"> </w:t>
      </w:r>
      <w:r>
        <w:t>buildings</w:t>
      </w:r>
      <w:r>
        <w:rPr>
          <w:spacing w:val="-1"/>
        </w:rPr>
        <w:t xml:space="preserve"> </w:t>
      </w:r>
      <w:r>
        <w:t>or</w:t>
      </w:r>
      <w:r>
        <w:rPr>
          <w:spacing w:val="-3"/>
        </w:rPr>
        <w:t xml:space="preserve"> </w:t>
      </w:r>
      <w:r>
        <w:t>structures</w:t>
      </w:r>
      <w:r>
        <w:rPr>
          <w:spacing w:val="-4"/>
        </w:rPr>
        <w:t xml:space="preserve"> </w:t>
      </w:r>
      <w:r>
        <w:t>for</w:t>
      </w:r>
      <w:r>
        <w:rPr>
          <w:spacing w:val="-1"/>
        </w:rPr>
        <w:t xml:space="preserve"> </w:t>
      </w:r>
      <w:r>
        <w:t>or except</w:t>
      </w:r>
      <w:r>
        <w:rPr>
          <w:spacing w:val="-3"/>
        </w:rPr>
        <w:t xml:space="preserve"> </w:t>
      </w:r>
      <w:r>
        <w:t>for</w:t>
      </w:r>
      <w:r>
        <w:rPr>
          <w:spacing w:val="-3"/>
        </w:rPr>
        <w:t xml:space="preserve"> </w:t>
      </w:r>
      <w:r>
        <w:t>such</w:t>
      </w:r>
      <w:r>
        <w:rPr>
          <w:spacing w:val="-4"/>
        </w:rPr>
        <w:t xml:space="preserve"> </w:t>
      </w:r>
      <w:r>
        <w:t>purposes</w:t>
      </w:r>
      <w:r>
        <w:rPr>
          <w:spacing w:val="-4"/>
        </w:rPr>
        <w:t xml:space="preserve"> </w:t>
      </w:r>
      <w:r>
        <w:t>as</w:t>
      </w:r>
      <w:r>
        <w:rPr>
          <w:spacing w:val="-2"/>
        </w:rPr>
        <w:t xml:space="preserve"> </w:t>
      </w:r>
      <w:r>
        <w:t>may</w:t>
      </w:r>
      <w:r>
        <w:rPr>
          <w:spacing w:val="-1"/>
        </w:rPr>
        <w:t xml:space="preserve"> </w:t>
      </w:r>
      <w:r>
        <w:t>be</w:t>
      </w:r>
      <w:r>
        <w:rPr>
          <w:spacing w:val="-4"/>
        </w:rPr>
        <w:t xml:space="preserve"> </w:t>
      </w:r>
      <w:r>
        <w:t>set out in the by-law;</w:t>
      </w:r>
    </w:p>
    <w:p w14:paraId="3B511439" w14:textId="77777777" w:rsidR="0017777A" w:rsidRDefault="0017777A" w:rsidP="0017119A">
      <w:pPr>
        <w:pStyle w:val="BodyText"/>
        <w:jc w:val="both"/>
      </w:pPr>
    </w:p>
    <w:p w14:paraId="7AEC405A" w14:textId="68AFF86B" w:rsidR="0017777A" w:rsidRDefault="000A484D" w:rsidP="0017119A">
      <w:pPr>
        <w:pStyle w:val="BodyText"/>
        <w:ind w:left="220" w:right="1881"/>
        <w:jc w:val="both"/>
      </w:pPr>
      <w:r>
        <w:rPr>
          <w:b/>
        </w:rPr>
        <w:t xml:space="preserve">AND WHEREAS </w:t>
      </w:r>
      <w:r>
        <w:t>the Council of The Corporation of the Town of Caledon considers it desirable</w:t>
      </w:r>
      <w:r>
        <w:rPr>
          <w:spacing w:val="-1"/>
        </w:rPr>
        <w:t xml:space="preserve"> </w:t>
      </w:r>
      <w:r>
        <w:t>to</w:t>
      </w:r>
      <w:r>
        <w:rPr>
          <w:spacing w:val="-4"/>
        </w:rPr>
        <w:t xml:space="preserve"> </w:t>
      </w:r>
      <w:r>
        <w:t>pass</w:t>
      </w:r>
      <w:r>
        <w:rPr>
          <w:spacing w:val="-1"/>
        </w:rPr>
        <w:t xml:space="preserve"> </w:t>
      </w:r>
      <w:r>
        <w:t>a</w:t>
      </w:r>
      <w:r>
        <w:rPr>
          <w:spacing w:val="-4"/>
        </w:rPr>
        <w:t xml:space="preserve"> </w:t>
      </w:r>
      <w:r>
        <w:t>zoning</w:t>
      </w:r>
      <w:r>
        <w:rPr>
          <w:spacing w:val="-2"/>
        </w:rPr>
        <w:t xml:space="preserve"> </w:t>
      </w:r>
      <w:r>
        <w:t>by-law</w:t>
      </w:r>
      <w:r>
        <w:rPr>
          <w:spacing w:val="-5"/>
        </w:rPr>
        <w:t xml:space="preserve"> </w:t>
      </w:r>
      <w:r>
        <w:t>to</w:t>
      </w:r>
      <w:r>
        <w:rPr>
          <w:spacing w:val="-2"/>
        </w:rPr>
        <w:t xml:space="preserve"> </w:t>
      </w:r>
      <w:r>
        <w:t>permit</w:t>
      </w:r>
      <w:r>
        <w:rPr>
          <w:spacing w:val="-3"/>
        </w:rPr>
        <w:t xml:space="preserve"> </w:t>
      </w:r>
      <w:r>
        <w:t>the</w:t>
      </w:r>
      <w:r>
        <w:rPr>
          <w:spacing w:val="-1"/>
        </w:rPr>
        <w:t xml:space="preserve"> </w:t>
      </w:r>
      <w:r>
        <w:t>use</w:t>
      </w:r>
      <w:r>
        <w:rPr>
          <w:spacing w:val="-2"/>
        </w:rPr>
        <w:t xml:space="preserve"> </w:t>
      </w:r>
      <w:r>
        <w:t>of</w:t>
      </w:r>
      <w:r w:rsidR="006167C0">
        <w:rPr>
          <w:spacing w:val="-2"/>
        </w:rPr>
        <w:t xml:space="preserve"> </w:t>
      </w:r>
      <w:r w:rsidR="0027010A" w:rsidRPr="0027010A">
        <w:rPr>
          <w:lang w:val="en-CA"/>
        </w:rPr>
        <w:t>Part of Lots 18</w:t>
      </w:r>
      <w:r w:rsidR="00DE29D1">
        <w:rPr>
          <w:lang w:val="en-CA"/>
        </w:rPr>
        <w:t>,</w:t>
      </w:r>
      <w:r w:rsidR="0027010A" w:rsidRPr="0027010A">
        <w:rPr>
          <w:lang w:val="en-CA"/>
        </w:rPr>
        <w:t xml:space="preserve"> 19</w:t>
      </w:r>
      <w:r w:rsidR="00DE29D1">
        <w:rPr>
          <w:lang w:val="en-CA"/>
        </w:rPr>
        <w:t xml:space="preserve"> and 20</w:t>
      </w:r>
      <w:r w:rsidR="0027010A" w:rsidRPr="0027010A">
        <w:rPr>
          <w:lang w:val="en-CA"/>
        </w:rPr>
        <w:t>, Concessions 3, West of Hurontario Street (Chinguacousy), Town of Caledon, Regional Municipality of Peel</w:t>
      </w:r>
      <w:r w:rsidR="0027010A">
        <w:rPr>
          <w:lang w:val="en-CA"/>
        </w:rPr>
        <w:t xml:space="preserve"> </w:t>
      </w:r>
      <w:r>
        <w:t xml:space="preserve">for </w:t>
      </w:r>
      <w:r w:rsidR="0027010A" w:rsidRPr="0027010A">
        <w:t xml:space="preserve">mixed use </w:t>
      </w:r>
      <w:r w:rsidR="0027010A">
        <w:t>r</w:t>
      </w:r>
      <w:r w:rsidR="00664824">
        <w:t>esidential</w:t>
      </w:r>
      <w:r w:rsidR="0017119A">
        <w:t xml:space="preserve"> </w:t>
      </w:r>
      <w:proofErr w:type="gramStart"/>
      <w:r w:rsidR="00664824">
        <w:t>purposes;</w:t>
      </w:r>
      <w:proofErr w:type="gramEnd"/>
    </w:p>
    <w:p w14:paraId="546DC5BD" w14:textId="77777777" w:rsidR="0017777A" w:rsidRDefault="0017777A">
      <w:pPr>
        <w:pStyle w:val="BodyText"/>
        <w:spacing w:before="1"/>
      </w:pPr>
    </w:p>
    <w:p w14:paraId="1247C60B" w14:textId="77777777" w:rsidR="0017777A" w:rsidRDefault="000A484D" w:rsidP="0017119A">
      <w:pPr>
        <w:pStyle w:val="BodyText"/>
        <w:spacing w:before="1"/>
        <w:ind w:left="220" w:right="1949"/>
        <w:jc w:val="both"/>
      </w:pPr>
      <w:r>
        <w:rPr>
          <w:b/>
        </w:rPr>
        <w:t>NOW</w:t>
      </w:r>
      <w:r>
        <w:rPr>
          <w:b/>
          <w:spacing w:val="-3"/>
        </w:rPr>
        <w:t xml:space="preserve"> </w:t>
      </w:r>
      <w:r>
        <w:rPr>
          <w:b/>
        </w:rPr>
        <w:t>THEREFORE</w:t>
      </w:r>
      <w:r>
        <w:rPr>
          <w:b/>
          <w:spacing w:val="-4"/>
        </w:rPr>
        <w:t xml:space="preserve"> </w:t>
      </w:r>
      <w:r>
        <w:t>the</w:t>
      </w:r>
      <w:r>
        <w:rPr>
          <w:spacing w:val="-7"/>
        </w:rPr>
        <w:t xml:space="preserve"> </w:t>
      </w:r>
      <w:r>
        <w:t>Council</w:t>
      </w:r>
      <w:r>
        <w:rPr>
          <w:spacing w:val="-3"/>
        </w:rPr>
        <w:t xml:space="preserve"> </w:t>
      </w:r>
      <w:r>
        <w:t>of</w:t>
      </w:r>
      <w:r>
        <w:rPr>
          <w:spacing w:val="-2"/>
        </w:rPr>
        <w:t xml:space="preserve"> </w:t>
      </w:r>
      <w:r>
        <w:t>The</w:t>
      </w:r>
      <w:r>
        <w:rPr>
          <w:spacing w:val="-3"/>
        </w:rPr>
        <w:t xml:space="preserve"> </w:t>
      </w:r>
      <w:r>
        <w:t>Corporation</w:t>
      </w:r>
      <w:r>
        <w:rPr>
          <w:spacing w:val="-3"/>
        </w:rPr>
        <w:t xml:space="preserve"> </w:t>
      </w:r>
      <w:r>
        <w:t>of</w:t>
      </w:r>
      <w:r>
        <w:rPr>
          <w:spacing w:val="-2"/>
        </w:rPr>
        <w:t xml:space="preserve"> </w:t>
      </w:r>
      <w:r>
        <w:t>the</w:t>
      </w:r>
      <w:r>
        <w:rPr>
          <w:spacing w:val="-4"/>
        </w:rPr>
        <w:t xml:space="preserve"> </w:t>
      </w:r>
      <w:r>
        <w:t>Town</w:t>
      </w:r>
      <w:r>
        <w:rPr>
          <w:spacing w:val="-3"/>
        </w:rPr>
        <w:t xml:space="preserve"> </w:t>
      </w:r>
      <w:r>
        <w:t>of</w:t>
      </w:r>
      <w:r>
        <w:rPr>
          <w:spacing w:val="-1"/>
        </w:rPr>
        <w:t xml:space="preserve"> </w:t>
      </w:r>
      <w:r>
        <w:t>Caledon</w:t>
      </w:r>
      <w:r>
        <w:rPr>
          <w:spacing w:val="-3"/>
        </w:rPr>
        <w:t xml:space="preserve"> </w:t>
      </w:r>
      <w:r>
        <w:t>enacts</w:t>
      </w:r>
      <w:r>
        <w:rPr>
          <w:spacing w:val="-5"/>
        </w:rPr>
        <w:t xml:space="preserve"> </w:t>
      </w:r>
      <w:r>
        <w:t>that By-law 2006-50 as amended, being the Comprehensive Zoning By-law for the Town of Caledon, shall be and is hereby amended as follows:</w:t>
      </w:r>
    </w:p>
    <w:p w14:paraId="52487403" w14:textId="77777777" w:rsidR="004C6FCF" w:rsidRDefault="004C6FCF" w:rsidP="004C6FCF">
      <w:pPr>
        <w:pStyle w:val="BodyText"/>
        <w:spacing w:before="9"/>
        <w:rPr>
          <w:sz w:val="21"/>
        </w:rPr>
      </w:pPr>
    </w:p>
    <w:p w14:paraId="21A4F5F9" w14:textId="2526ADC8" w:rsidR="004C6FCF" w:rsidRDefault="004C6FCF" w:rsidP="00817AB1">
      <w:pPr>
        <w:pStyle w:val="ListParagraph"/>
        <w:numPr>
          <w:ilvl w:val="0"/>
          <w:numId w:val="4"/>
        </w:numPr>
        <w:tabs>
          <w:tab w:val="left" w:pos="1300"/>
        </w:tabs>
        <w:spacing w:before="1"/>
      </w:pPr>
      <w:r>
        <w:t>The following is added to Table 13.1</w:t>
      </w:r>
    </w:p>
    <w:p w14:paraId="661BA637" w14:textId="77777777" w:rsidR="0017777A" w:rsidRDefault="0017777A">
      <w:pPr>
        <w:pStyle w:val="BodyText"/>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
        <w:gridCol w:w="1137"/>
        <w:gridCol w:w="2976"/>
        <w:gridCol w:w="4977"/>
      </w:tblGrid>
      <w:tr w:rsidR="0017777A" w14:paraId="2FEB46E1" w14:textId="77777777" w:rsidTr="004C2664">
        <w:trPr>
          <w:trHeight w:val="506"/>
          <w:tblHeader/>
        </w:trPr>
        <w:tc>
          <w:tcPr>
            <w:tcW w:w="875" w:type="dxa"/>
            <w:shd w:val="clear" w:color="auto" w:fill="E6E6E6"/>
          </w:tcPr>
          <w:p w14:paraId="4DC46C43" w14:textId="77777777" w:rsidR="0017777A" w:rsidRPr="00462DC9" w:rsidRDefault="000A484D">
            <w:pPr>
              <w:pStyle w:val="TableParagraph"/>
              <w:spacing w:line="254" w:lineRule="exact"/>
              <w:ind w:left="155" w:right="141" w:firstLine="43"/>
              <w:rPr>
                <w:b/>
                <w:sz w:val="20"/>
                <w:szCs w:val="20"/>
              </w:rPr>
            </w:pPr>
            <w:r w:rsidRPr="00462DC9">
              <w:rPr>
                <w:b/>
                <w:spacing w:val="-4"/>
                <w:sz w:val="20"/>
                <w:szCs w:val="20"/>
              </w:rPr>
              <w:t xml:space="preserve">Zone </w:t>
            </w:r>
            <w:r w:rsidRPr="00462DC9">
              <w:rPr>
                <w:b/>
                <w:spacing w:val="-2"/>
                <w:sz w:val="20"/>
                <w:szCs w:val="20"/>
              </w:rPr>
              <w:t>Prefix</w:t>
            </w:r>
          </w:p>
        </w:tc>
        <w:tc>
          <w:tcPr>
            <w:tcW w:w="1137" w:type="dxa"/>
            <w:shd w:val="clear" w:color="auto" w:fill="E6E6E6"/>
          </w:tcPr>
          <w:p w14:paraId="037A2FD8" w14:textId="77777777" w:rsidR="0017777A" w:rsidRPr="00462DC9" w:rsidRDefault="000A484D">
            <w:pPr>
              <w:pStyle w:val="TableParagraph"/>
              <w:spacing w:line="254" w:lineRule="exact"/>
              <w:ind w:left="99"/>
              <w:rPr>
                <w:b/>
                <w:sz w:val="20"/>
                <w:szCs w:val="20"/>
              </w:rPr>
            </w:pPr>
            <w:r w:rsidRPr="00462DC9">
              <w:rPr>
                <w:b/>
                <w:spacing w:val="-2"/>
                <w:sz w:val="20"/>
                <w:szCs w:val="20"/>
              </w:rPr>
              <w:t>Exception Number</w:t>
            </w:r>
          </w:p>
        </w:tc>
        <w:tc>
          <w:tcPr>
            <w:tcW w:w="2976" w:type="dxa"/>
            <w:shd w:val="clear" w:color="auto" w:fill="E6E6E6"/>
          </w:tcPr>
          <w:p w14:paraId="018A1B5C" w14:textId="77777777" w:rsidR="0017777A" w:rsidRPr="00462DC9" w:rsidRDefault="000A484D">
            <w:pPr>
              <w:pStyle w:val="TableParagraph"/>
              <w:spacing w:before="127"/>
              <w:ind w:left="502"/>
              <w:rPr>
                <w:b/>
                <w:sz w:val="20"/>
                <w:szCs w:val="20"/>
              </w:rPr>
            </w:pPr>
            <w:r w:rsidRPr="00462DC9">
              <w:rPr>
                <w:b/>
                <w:sz w:val="20"/>
                <w:szCs w:val="20"/>
              </w:rPr>
              <w:t>Permitted</w:t>
            </w:r>
            <w:r w:rsidRPr="00462DC9">
              <w:rPr>
                <w:b/>
                <w:spacing w:val="-7"/>
                <w:sz w:val="20"/>
                <w:szCs w:val="20"/>
              </w:rPr>
              <w:t xml:space="preserve"> </w:t>
            </w:r>
            <w:r w:rsidRPr="00462DC9">
              <w:rPr>
                <w:b/>
                <w:spacing w:val="-4"/>
                <w:sz w:val="20"/>
                <w:szCs w:val="20"/>
              </w:rPr>
              <w:t>Uses</w:t>
            </w:r>
          </w:p>
        </w:tc>
        <w:tc>
          <w:tcPr>
            <w:tcW w:w="4977" w:type="dxa"/>
            <w:shd w:val="clear" w:color="auto" w:fill="E6E6E6"/>
          </w:tcPr>
          <w:p w14:paraId="2A483A24" w14:textId="77777777" w:rsidR="0017777A" w:rsidRPr="00462DC9" w:rsidRDefault="000A484D">
            <w:pPr>
              <w:pStyle w:val="TableParagraph"/>
              <w:spacing w:before="127"/>
              <w:ind w:left="1343"/>
              <w:rPr>
                <w:b/>
                <w:sz w:val="20"/>
                <w:szCs w:val="20"/>
              </w:rPr>
            </w:pPr>
            <w:r w:rsidRPr="00462DC9">
              <w:rPr>
                <w:b/>
                <w:sz w:val="20"/>
                <w:szCs w:val="20"/>
              </w:rPr>
              <w:t>Special</w:t>
            </w:r>
            <w:r w:rsidRPr="00462DC9">
              <w:rPr>
                <w:b/>
                <w:spacing w:val="-5"/>
                <w:sz w:val="20"/>
                <w:szCs w:val="20"/>
              </w:rPr>
              <w:t xml:space="preserve"> </w:t>
            </w:r>
            <w:r w:rsidRPr="00462DC9">
              <w:rPr>
                <w:b/>
                <w:spacing w:val="-2"/>
                <w:sz w:val="20"/>
                <w:szCs w:val="20"/>
              </w:rPr>
              <w:t>Standards</w:t>
            </w:r>
          </w:p>
        </w:tc>
      </w:tr>
      <w:tr w:rsidR="0017777A" w14:paraId="77047B77" w14:textId="77777777" w:rsidTr="004C2664">
        <w:trPr>
          <w:trHeight w:val="1888"/>
        </w:trPr>
        <w:tc>
          <w:tcPr>
            <w:tcW w:w="875" w:type="dxa"/>
          </w:tcPr>
          <w:p w14:paraId="700AF5DF" w14:textId="71AA2B83" w:rsidR="0017777A" w:rsidRPr="000904A4" w:rsidRDefault="00462DC9">
            <w:pPr>
              <w:pStyle w:val="TableParagraph"/>
              <w:spacing w:line="251" w:lineRule="exact"/>
              <w:ind w:left="305" w:hanging="283"/>
              <w:jc w:val="center"/>
            </w:pPr>
            <w:r w:rsidRPr="000904A4">
              <w:rPr>
                <w:spacing w:val="-5"/>
              </w:rPr>
              <w:t>RMD</w:t>
            </w:r>
          </w:p>
        </w:tc>
        <w:tc>
          <w:tcPr>
            <w:tcW w:w="1137" w:type="dxa"/>
          </w:tcPr>
          <w:p w14:paraId="6F87632F" w14:textId="27405EB7" w:rsidR="0017777A" w:rsidRPr="000904A4" w:rsidRDefault="0066590E">
            <w:pPr>
              <w:pStyle w:val="TableParagraph"/>
              <w:spacing w:line="251" w:lineRule="exact"/>
              <w:ind w:left="112"/>
            </w:pPr>
            <w:r>
              <w:rPr>
                <w:spacing w:val="-5"/>
              </w:rPr>
              <w:t>AAA</w:t>
            </w:r>
          </w:p>
        </w:tc>
        <w:tc>
          <w:tcPr>
            <w:tcW w:w="2976" w:type="dxa"/>
            <w:tcMar>
              <w:right w:w="57" w:type="dxa"/>
            </w:tcMar>
          </w:tcPr>
          <w:p w14:paraId="6BE730EB" w14:textId="77777777" w:rsidR="0017119A" w:rsidRPr="0017119A" w:rsidRDefault="0017119A">
            <w:pPr>
              <w:pStyle w:val="TableParagraph"/>
              <w:numPr>
                <w:ilvl w:val="0"/>
                <w:numId w:val="3"/>
              </w:numPr>
              <w:tabs>
                <w:tab w:val="left" w:pos="287"/>
              </w:tabs>
              <w:ind w:right="123"/>
              <w:rPr>
                <w:i/>
              </w:rPr>
            </w:pPr>
            <w:r w:rsidRPr="0017119A">
              <w:rPr>
                <w:i/>
              </w:rPr>
              <w:t>Accessory Uses</w:t>
            </w:r>
          </w:p>
          <w:p w14:paraId="1F4CAA46" w14:textId="107A5CBD" w:rsidR="0017119A" w:rsidRPr="0017119A" w:rsidRDefault="0017119A">
            <w:pPr>
              <w:pStyle w:val="TableParagraph"/>
              <w:numPr>
                <w:ilvl w:val="0"/>
                <w:numId w:val="3"/>
              </w:numPr>
              <w:tabs>
                <w:tab w:val="left" w:pos="287"/>
              </w:tabs>
              <w:ind w:right="123"/>
              <w:rPr>
                <w:i/>
              </w:rPr>
            </w:pPr>
            <w:r w:rsidRPr="0017119A">
              <w:rPr>
                <w:i/>
              </w:rPr>
              <w:t>Adult Day Centre</w:t>
            </w:r>
          </w:p>
          <w:p w14:paraId="5B2CFF7E" w14:textId="7AB8D06D" w:rsidR="0017119A" w:rsidRPr="0017119A" w:rsidRDefault="0017119A">
            <w:pPr>
              <w:pStyle w:val="TableParagraph"/>
              <w:numPr>
                <w:ilvl w:val="0"/>
                <w:numId w:val="3"/>
              </w:numPr>
              <w:tabs>
                <w:tab w:val="left" w:pos="287"/>
              </w:tabs>
              <w:ind w:right="123"/>
              <w:rPr>
                <w:i/>
              </w:rPr>
            </w:pPr>
            <w:r w:rsidRPr="0017119A">
              <w:rPr>
                <w:i/>
              </w:rPr>
              <w:t>Amusement Arcade</w:t>
            </w:r>
          </w:p>
          <w:p w14:paraId="68526A39" w14:textId="213F0919" w:rsidR="0017119A" w:rsidRPr="0017119A" w:rsidRDefault="0017119A">
            <w:pPr>
              <w:pStyle w:val="TableParagraph"/>
              <w:numPr>
                <w:ilvl w:val="0"/>
                <w:numId w:val="3"/>
              </w:numPr>
              <w:tabs>
                <w:tab w:val="left" w:pos="287"/>
              </w:tabs>
              <w:ind w:right="123"/>
              <w:rPr>
                <w:i/>
              </w:rPr>
            </w:pPr>
            <w:r w:rsidRPr="0017119A">
              <w:rPr>
                <w:i/>
              </w:rPr>
              <w:t>Animal Hospital</w:t>
            </w:r>
          </w:p>
          <w:p w14:paraId="3CC20AA9" w14:textId="3C55D8AF" w:rsidR="0017119A" w:rsidRPr="0017119A" w:rsidRDefault="0017119A">
            <w:pPr>
              <w:pStyle w:val="TableParagraph"/>
              <w:numPr>
                <w:ilvl w:val="0"/>
                <w:numId w:val="3"/>
              </w:numPr>
              <w:tabs>
                <w:tab w:val="left" w:pos="287"/>
              </w:tabs>
              <w:ind w:right="123"/>
              <w:rPr>
                <w:i/>
              </w:rPr>
            </w:pPr>
            <w:r w:rsidRPr="0017119A">
              <w:rPr>
                <w:i/>
              </w:rPr>
              <w:t>Apartment, Accessory</w:t>
            </w:r>
          </w:p>
          <w:p w14:paraId="7B1FDC31" w14:textId="296A3C70" w:rsidR="0017119A" w:rsidRPr="0017119A" w:rsidRDefault="0017119A">
            <w:pPr>
              <w:pStyle w:val="TableParagraph"/>
              <w:numPr>
                <w:ilvl w:val="0"/>
                <w:numId w:val="3"/>
              </w:numPr>
              <w:tabs>
                <w:tab w:val="left" w:pos="287"/>
              </w:tabs>
              <w:ind w:right="123"/>
              <w:rPr>
                <w:i/>
              </w:rPr>
            </w:pPr>
            <w:r w:rsidRPr="0017119A">
              <w:rPr>
                <w:i/>
              </w:rPr>
              <w:t>Art Gallery</w:t>
            </w:r>
          </w:p>
          <w:p w14:paraId="104F4C19" w14:textId="0D5ED3FE" w:rsidR="0017119A" w:rsidRPr="0017119A" w:rsidRDefault="0017119A">
            <w:pPr>
              <w:pStyle w:val="TableParagraph"/>
              <w:numPr>
                <w:ilvl w:val="0"/>
                <w:numId w:val="3"/>
              </w:numPr>
              <w:tabs>
                <w:tab w:val="left" w:pos="287"/>
              </w:tabs>
              <w:ind w:right="123"/>
              <w:rPr>
                <w:i/>
              </w:rPr>
            </w:pPr>
            <w:r w:rsidRPr="0017119A">
              <w:rPr>
                <w:i/>
              </w:rPr>
              <w:t>Artist Studio and Gallery</w:t>
            </w:r>
          </w:p>
          <w:p w14:paraId="4D271E24" w14:textId="734E5EDA" w:rsidR="0017119A" w:rsidRPr="0017119A" w:rsidRDefault="0017119A">
            <w:pPr>
              <w:pStyle w:val="TableParagraph"/>
              <w:numPr>
                <w:ilvl w:val="0"/>
                <w:numId w:val="3"/>
              </w:numPr>
              <w:tabs>
                <w:tab w:val="left" w:pos="287"/>
              </w:tabs>
              <w:ind w:right="123"/>
              <w:rPr>
                <w:i/>
              </w:rPr>
            </w:pPr>
            <w:r w:rsidRPr="0017119A">
              <w:rPr>
                <w:i/>
              </w:rPr>
              <w:t>Bakery</w:t>
            </w:r>
          </w:p>
          <w:p w14:paraId="70BC3AB8" w14:textId="452328E9" w:rsidR="0017119A" w:rsidRPr="0017119A" w:rsidRDefault="0017119A">
            <w:pPr>
              <w:pStyle w:val="TableParagraph"/>
              <w:numPr>
                <w:ilvl w:val="0"/>
                <w:numId w:val="3"/>
              </w:numPr>
              <w:ind w:left="301" w:right="123" w:hanging="270"/>
              <w:rPr>
                <w:i/>
              </w:rPr>
            </w:pPr>
            <w:r w:rsidRPr="0017119A">
              <w:rPr>
                <w:i/>
              </w:rPr>
              <w:t>Bed and Breakfast Establishments</w:t>
            </w:r>
          </w:p>
          <w:p w14:paraId="0025976A" w14:textId="25CE3894" w:rsidR="0017119A" w:rsidRPr="0017119A" w:rsidRDefault="0017119A">
            <w:pPr>
              <w:pStyle w:val="TableParagraph"/>
              <w:numPr>
                <w:ilvl w:val="0"/>
                <w:numId w:val="3"/>
              </w:numPr>
              <w:tabs>
                <w:tab w:val="left" w:pos="287"/>
              </w:tabs>
              <w:ind w:right="123"/>
              <w:rPr>
                <w:i/>
              </w:rPr>
            </w:pPr>
            <w:r w:rsidRPr="0017119A">
              <w:rPr>
                <w:i/>
              </w:rPr>
              <w:t>Building, Apartment</w:t>
            </w:r>
          </w:p>
          <w:p w14:paraId="3D2E66A5" w14:textId="5B3E87A0" w:rsidR="0017119A" w:rsidRPr="0017119A" w:rsidRDefault="0017119A">
            <w:pPr>
              <w:pStyle w:val="TableParagraph"/>
              <w:numPr>
                <w:ilvl w:val="0"/>
                <w:numId w:val="3"/>
              </w:numPr>
              <w:tabs>
                <w:tab w:val="left" w:pos="287"/>
              </w:tabs>
              <w:ind w:right="123"/>
              <w:rPr>
                <w:i/>
              </w:rPr>
            </w:pPr>
            <w:r w:rsidRPr="0017119A">
              <w:rPr>
                <w:i/>
              </w:rPr>
              <w:t>Building, Apartment, Senior Citizens</w:t>
            </w:r>
          </w:p>
          <w:p w14:paraId="38249711" w14:textId="746DE1F6" w:rsidR="0017119A" w:rsidRPr="0017119A" w:rsidRDefault="0017119A">
            <w:pPr>
              <w:pStyle w:val="TableParagraph"/>
              <w:numPr>
                <w:ilvl w:val="0"/>
                <w:numId w:val="3"/>
              </w:numPr>
              <w:tabs>
                <w:tab w:val="left" w:pos="287"/>
              </w:tabs>
              <w:ind w:right="123"/>
              <w:rPr>
                <w:i/>
              </w:rPr>
            </w:pPr>
            <w:r w:rsidRPr="0017119A">
              <w:rPr>
                <w:i/>
              </w:rPr>
              <w:t>Building, Mixed Use</w:t>
            </w:r>
          </w:p>
          <w:p w14:paraId="6EC44835" w14:textId="4C5C5A2E" w:rsidR="0017119A" w:rsidRPr="0017119A" w:rsidRDefault="0017119A">
            <w:pPr>
              <w:pStyle w:val="TableParagraph"/>
              <w:numPr>
                <w:ilvl w:val="0"/>
                <w:numId w:val="3"/>
              </w:numPr>
              <w:tabs>
                <w:tab w:val="left" w:pos="287"/>
              </w:tabs>
              <w:ind w:right="123"/>
              <w:rPr>
                <w:i/>
              </w:rPr>
            </w:pPr>
            <w:r w:rsidRPr="0017119A">
              <w:rPr>
                <w:i/>
              </w:rPr>
              <w:t>Business Office</w:t>
            </w:r>
          </w:p>
          <w:p w14:paraId="7B12FBB5" w14:textId="2A8A6AF9" w:rsidR="0017119A" w:rsidRPr="0017119A" w:rsidRDefault="0017119A">
            <w:pPr>
              <w:pStyle w:val="TableParagraph"/>
              <w:numPr>
                <w:ilvl w:val="0"/>
                <w:numId w:val="3"/>
              </w:numPr>
              <w:tabs>
                <w:tab w:val="left" w:pos="287"/>
              </w:tabs>
              <w:ind w:right="123"/>
              <w:rPr>
                <w:i/>
              </w:rPr>
            </w:pPr>
            <w:r w:rsidRPr="0017119A">
              <w:rPr>
                <w:i/>
              </w:rPr>
              <w:t>Clinic</w:t>
            </w:r>
          </w:p>
          <w:p w14:paraId="224F42AC" w14:textId="16668BDE" w:rsidR="0017119A" w:rsidRPr="0017119A" w:rsidRDefault="0017119A">
            <w:pPr>
              <w:pStyle w:val="TableParagraph"/>
              <w:numPr>
                <w:ilvl w:val="0"/>
                <w:numId w:val="3"/>
              </w:numPr>
              <w:tabs>
                <w:tab w:val="left" w:pos="287"/>
              </w:tabs>
              <w:ind w:right="123"/>
              <w:rPr>
                <w:i/>
              </w:rPr>
            </w:pPr>
            <w:r w:rsidRPr="0017119A">
              <w:rPr>
                <w:i/>
              </w:rPr>
              <w:t>Community Centre</w:t>
            </w:r>
          </w:p>
          <w:p w14:paraId="55BD73F6" w14:textId="51740D3B" w:rsidR="0017119A" w:rsidRPr="0017119A" w:rsidRDefault="0017119A">
            <w:pPr>
              <w:pStyle w:val="TableParagraph"/>
              <w:numPr>
                <w:ilvl w:val="0"/>
                <w:numId w:val="3"/>
              </w:numPr>
              <w:tabs>
                <w:tab w:val="left" w:pos="287"/>
              </w:tabs>
              <w:ind w:right="123"/>
              <w:rPr>
                <w:i/>
              </w:rPr>
            </w:pPr>
            <w:r w:rsidRPr="0017119A">
              <w:rPr>
                <w:i/>
              </w:rPr>
              <w:t>Conference Centre</w:t>
            </w:r>
          </w:p>
          <w:p w14:paraId="6016760A" w14:textId="0037C29F" w:rsidR="0017119A" w:rsidRPr="0017119A" w:rsidRDefault="0017119A">
            <w:pPr>
              <w:pStyle w:val="TableParagraph"/>
              <w:numPr>
                <w:ilvl w:val="0"/>
                <w:numId w:val="3"/>
              </w:numPr>
              <w:tabs>
                <w:tab w:val="left" w:pos="287"/>
              </w:tabs>
              <w:ind w:right="123"/>
              <w:rPr>
                <w:i/>
              </w:rPr>
            </w:pPr>
            <w:r w:rsidRPr="0017119A">
              <w:rPr>
                <w:i/>
              </w:rPr>
              <w:t>Convenience Store</w:t>
            </w:r>
          </w:p>
          <w:p w14:paraId="58BB3705" w14:textId="772CD56B" w:rsidR="0017119A" w:rsidRPr="0017119A" w:rsidRDefault="0017119A">
            <w:pPr>
              <w:pStyle w:val="TableParagraph"/>
              <w:numPr>
                <w:ilvl w:val="0"/>
                <w:numId w:val="3"/>
              </w:numPr>
              <w:tabs>
                <w:tab w:val="left" w:pos="287"/>
              </w:tabs>
              <w:ind w:right="123"/>
              <w:rPr>
                <w:i/>
              </w:rPr>
            </w:pPr>
            <w:r w:rsidRPr="0017119A">
              <w:rPr>
                <w:i/>
              </w:rPr>
              <w:t>Crisis Care Facility</w:t>
            </w:r>
          </w:p>
          <w:p w14:paraId="213AAF68" w14:textId="57978CFB" w:rsidR="0017119A" w:rsidRPr="0017119A" w:rsidRDefault="0017119A">
            <w:pPr>
              <w:pStyle w:val="TableParagraph"/>
              <w:numPr>
                <w:ilvl w:val="0"/>
                <w:numId w:val="3"/>
              </w:numPr>
              <w:tabs>
                <w:tab w:val="left" w:pos="287"/>
              </w:tabs>
              <w:ind w:right="123"/>
              <w:rPr>
                <w:i/>
              </w:rPr>
            </w:pPr>
            <w:r w:rsidRPr="0017119A">
              <w:rPr>
                <w:i/>
              </w:rPr>
              <w:t>Cultural Centre</w:t>
            </w:r>
          </w:p>
          <w:p w14:paraId="6367F488" w14:textId="168B3D2C" w:rsidR="0017119A" w:rsidRPr="0017119A" w:rsidRDefault="0017119A">
            <w:pPr>
              <w:pStyle w:val="TableParagraph"/>
              <w:numPr>
                <w:ilvl w:val="0"/>
                <w:numId w:val="3"/>
              </w:numPr>
              <w:tabs>
                <w:tab w:val="left" w:pos="287"/>
              </w:tabs>
              <w:ind w:right="123"/>
              <w:rPr>
                <w:i/>
              </w:rPr>
            </w:pPr>
            <w:r w:rsidRPr="0017119A">
              <w:rPr>
                <w:i/>
              </w:rPr>
              <w:t>Day Care, Private Home</w:t>
            </w:r>
          </w:p>
          <w:p w14:paraId="261CF7C0" w14:textId="54087D39" w:rsidR="0017119A" w:rsidRPr="0017119A" w:rsidRDefault="0017119A">
            <w:pPr>
              <w:pStyle w:val="TableParagraph"/>
              <w:numPr>
                <w:ilvl w:val="0"/>
                <w:numId w:val="3"/>
              </w:numPr>
              <w:tabs>
                <w:tab w:val="left" w:pos="287"/>
              </w:tabs>
              <w:ind w:right="123"/>
              <w:rPr>
                <w:i/>
              </w:rPr>
            </w:pPr>
            <w:r w:rsidRPr="0017119A">
              <w:rPr>
                <w:i/>
              </w:rPr>
              <w:t>Day Nursery</w:t>
            </w:r>
          </w:p>
          <w:p w14:paraId="60088235" w14:textId="77777777" w:rsidR="00C315B6" w:rsidRDefault="0017119A">
            <w:pPr>
              <w:pStyle w:val="TableParagraph"/>
              <w:numPr>
                <w:ilvl w:val="0"/>
                <w:numId w:val="3"/>
              </w:numPr>
              <w:tabs>
                <w:tab w:val="left" w:pos="287"/>
              </w:tabs>
              <w:spacing w:line="252" w:lineRule="exact"/>
              <w:rPr>
                <w:i/>
              </w:rPr>
            </w:pPr>
            <w:r w:rsidRPr="0017119A">
              <w:rPr>
                <w:i/>
              </w:rPr>
              <w:t>Drive-Through Service</w:t>
            </w:r>
          </w:p>
          <w:p w14:paraId="1E07F541" w14:textId="77777777" w:rsidR="0017119A" w:rsidRPr="0017119A" w:rsidRDefault="0017119A">
            <w:pPr>
              <w:pStyle w:val="TableParagraph"/>
              <w:numPr>
                <w:ilvl w:val="0"/>
                <w:numId w:val="3"/>
              </w:numPr>
              <w:tabs>
                <w:tab w:val="left" w:pos="287"/>
              </w:tabs>
              <w:spacing w:line="252" w:lineRule="exact"/>
              <w:rPr>
                <w:i/>
              </w:rPr>
            </w:pPr>
            <w:r w:rsidRPr="0017119A">
              <w:rPr>
                <w:i/>
              </w:rPr>
              <w:t>Facility</w:t>
            </w:r>
          </w:p>
          <w:p w14:paraId="32588DD0" w14:textId="4C78CA4C" w:rsidR="0017119A" w:rsidRPr="0017119A" w:rsidRDefault="0017119A">
            <w:pPr>
              <w:pStyle w:val="TableParagraph"/>
              <w:numPr>
                <w:ilvl w:val="0"/>
                <w:numId w:val="3"/>
              </w:numPr>
              <w:tabs>
                <w:tab w:val="left" w:pos="287"/>
              </w:tabs>
              <w:spacing w:line="252" w:lineRule="exact"/>
              <w:rPr>
                <w:i/>
              </w:rPr>
            </w:pPr>
            <w:r w:rsidRPr="0017119A">
              <w:rPr>
                <w:i/>
              </w:rPr>
              <w:t>Dry Cleaning or Laundry Outlet</w:t>
            </w:r>
          </w:p>
          <w:p w14:paraId="0A453E2E" w14:textId="7885C0DF" w:rsidR="0017119A" w:rsidRPr="0017119A" w:rsidRDefault="0017119A">
            <w:pPr>
              <w:pStyle w:val="TableParagraph"/>
              <w:numPr>
                <w:ilvl w:val="0"/>
                <w:numId w:val="3"/>
              </w:numPr>
              <w:tabs>
                <w:tab w:val="left" w:pos="287"/>
              </w:tabs>
              <w:spacing w:line="252" w:lineRule="exact"/>
              <w:rPr>
                <w:i/>
              </w:rPr>
            </w:pPr>
            <w:r w:rsidRPr="0017119A">
              <w:rPr>
                <w:i/>
              </w:rPr>
              <w:t>Dwelling, Back-to-Back Townhouse</w:t>
            </w:r>
          </w:p>
          <w:p w14:paraId="1D6F277B" w14:textId="7C78673E" w:rsidR="0017119A" w:rsidRPr="0017119A" w:rsidRDefault="0017119A">
            <w:pPr>
              <w:pStyle w:val="TableParagraph"/>
              <w:numPr>
                <w:ilvl w:val="0"/>
                <w:numId w:val="3"/>
              </w:numPr>
              <w:tabs>
                <w:tab w:val="left" w:pos="287"/>
              </w:tabs>
              <w:spacing w:line="252" w:lineRule="exact"/>
              <w:rPr>
                <w:i/>
              </w:rPr>
            </w:pPr>
            <w:r w:rsidRPr="0017119A">
              <w:rPr>
                <w:i/>
              </w:rPr>
              <w:t>Dwelling, Detached</w:t>
            </w:r>
          </w:p>
          <w:p w14:paraId="4C4A5913" w14:textId="36D4A949" w:rsidR="0017119A" w:rsidRPr="0017119A" w:rsidRDefault="0017119A">
            <w:pPr>
              <w:pStyle w:val="TableParagraph"/>
              <w:numPr>
                <w:ilvl w:val="0"/>
                <w:numId w:val="3"/>
              </w:numPr>
              <w:tabs>
                <w:tab w:val="left" w:pos="287"/>
              </w:tabs>
              <w:spacing w:line="252" w:lineRule="exact"/>
              <w:rPr>
                <w:i/>
              </w:rPr>
            </w:pPr>
            <w:r w:rsidRPr="0017119A">
              <w:rPr>
                <w:i/>
              </w:rPr>
              <w:t>Dwelling, Detached, Rear-Lane</w:t>
            </w:r>
          </w:p>
          <w:p w14:paraId="5B47FB01" w14:textId="1BD27821" w:rsidR="0017119A" w:rsidRPr="0017119A" w:rsidRDefault="0017119A">
            <w:pPr>
              <w:pStyle w:val="TableParagraph"/>
              <w:numPr>
                <w:ilvl w:val="0"/>
                <w:numId w:val="3"/>
              </w:numPr>
              <w:tabs>
                <w:tab w:val="left" w:pos="287"/>
              </w:tabs>
              <w:spacing w:line="252" w:lineRule="exact"/>
              <w:rPr>
                <w:i/>
              </w:rPr>
            </w:pPr>
            <w:r w:rsidRPr="0017119A">
              <w:rPr>
                <w:i/>
              </w:rPr>
              <w:t>Dwelling, Multiplex</w:t>
            </w:r>
          </w:p>
          <w:p w14:paraId="73752BAE" w14:textId="514B367F" w:rsidR="0017119A" w:rsidRPr="0017119A" w:rsidRDefault="0017119A">
            <w:pPr>
              <w:pStyle w:val="TableParagraph"/>
              <w:numPr>
                <w:ilvl w:val="0"/>
                <w:numId w:val="3"/>
              </w:numPr>
              <w:tabs>
                <w:tab w:val="left" w:pos="287"/>
              </w:tabs>
              <w:spacing w:line="252" w:lineRule="exact"/>
              <w:rPr>
                <w:i/>
              </w:rPr>
            </w:pPr>
            <w:r w:rsidRPr="0017119A">
              <w:rPr>
                <w:i/>
              </w:rPr>
              <w:t>Dwelling, Semi-Detached</w:t>
            </w:r>
          </w:p>
          <w:p w14:paraId="711995A3" w14:textId="58CA4C74" w:rsidR="0017119A" w:rsidRPr="0017119A" w:rsidRDefault="0017119A">
            <w:pPr>
              <w:pStyle w:val="TableParagraph"/>
              <w:numPr>
                <w:ilvl w:val="0"/>
                <w:numId w:val="3"/>
              </w:numPr>
              <w:tabs>
                <w:tab w:val="left" w:pos="287"/>
              </w:tabs>
              <w:spacing w:line="252" w:lineRule="exact"/>
              <w:rPr>
                <w:i/>
              </w:rPr>
            </w:pPr>
            <w:r w:rsidRPr="0017119A">
              <w:rPr>
                <w:i/>
              </w:rPr>
              <w:t>Dwelling, Semi-Detached, Rear-Lane</w:t>
            </w:r>
          </w:p>
          <w:p w14:paraId="7D8E8FEA" w14:textId="38123C26" w:rsidR="0017119A" w:rsidRPr="0017119A" w:rsidRDefault="0017119A">
            <w:pPr>
              <w:pStyle w:val="TableParagraph"/>
              <w:numPr>
                <w:ilvl w:val="0"/>
                <w:numId w:val="3"/>
              </w:numPr>
              <w:tabs>
                <w:tab w:val="left" w:pos="287"/>
              </w:tabs>
              <w:spacing w:line="252" w:lineRule="exact"/>
              <w:rPr>
                <w:i/>
              </w:rPr>
            </w:pPr>
            <w:r w:rsidRPr="0017119A">
              <w:rPr>
                <w:i/>
              </w:rPr>
              <w:t>Dwelling, Stacked Townhouse</w:t>
            </w:r>
          </w:p>
          <w:p w14:paraId="6133EE08" w14:textId="0E8B5DBD" w:rsidR="0017119A" w:rsidRPr="0017119A" w:rsidRDefault="0017119A">
            <w:pPr>
              <w:pStyle w:val="TableParagraph"/>
              <w:numPr>
                <w:ilvl w:val="0"/>
                <w:numId w:val="3"/>
              </w:numPr>
              <w:tabs>
                <w:tab w:val="left" w:pos="287"/>
              </w:tabs>
              <w:spacing w:line="252" w:lineRule="exact"/>
              <w:rPr>
                <w:i/>
              </w:rPr>
            </w:pPr>
            <w:r w:rsidRPr="0017119A">
              <w:rPr>
                <w:i/>
              </w:rPr>
              <w:t>Dwelling, Townhouse</w:t>
            </w:r>
          </w:p>
          <w:p w14:paraId="203F83A6" w14:textId="434853FF" w:rsidR="0017119A" w:rsidRPr="0017119A" w:rsidRDefault="0017119A">
            <w:pPr>
              <w:pStyle w:val="TableParagraph"/>
              <w:numPr>
                <w:ilvl w:val="0"/>
                <w:numId w:val="3"/>
              </w:numPr>
              <w:tabs>
                <w:tab w:val="left" w:pos="287"/>
              </w:tabs>
              <w:spacing w:line="252" w:lineRule="exact"/>
              <w:rPr>
                <w:i/>
              </w:rPr>
            </w:pPr>
            <w:r w:rsidRPr="0017119A">
              <w:rPr>
                <w:i/>
              </w:rPr>
              <w:t>Dwelling, Townhouse,</w:t>
            </w:r>
          </w:p>
          <w:p w14:paraId="3FAA2982" w14:textId="77777777" w:rsidR="0017119A" w:rsidRPr="0017119A" w:rsidRDefault="0017119A">
            <w:pPr>
              <w:pStyle w:val="TableParagraph"/>
              <w:numPr>
                <w:ilvl w:val="0"/>
                <w:numId w:val="3"/>
              </w:numPr>
              <w:tabs>
                <w:tab w:val="left" w:pos="287"/>
              </w:tabs>
              <w:spacing w:line="252" w:lineRule="exact"/>
              <w:rPr>
                <w:i/>
              </w:rPr>
            </w:pPr>
            <w:r w:rsidRPr="0017119A">
              <w:rPr>
                <w:i/>
              </w:rPr>
              <w:t>Rear-Lane</w:t>
            </w:r>
          </w:p>
          <w:p w14:paraId="7E072E86" w14:textId="3849E76A" w:rsidR="0017119A" w:rsidRPr="0017119A" w:rsidRDefault="0017119A">
            <w:pPr>
              <w:pStyle w:val="TableParagraph"/>
              <w:numPr>
                <w:ilvl w:val="0"/>
                <w:numId w:val="3"/>
              </w:numPr>
              <w:tabs>
                <w:tab w:val="left" w:pos="287"/>
              </w:tabs>
              <w:spacing w:line="252" w:lineRule="exact"/>
              <w:rPr>
                <w:i/>
              </w:rPr>
            </w:pPr>
            <w:r w:rsidRPr="0017119A">
              <w:rPr>
                <w:i/>
              </w:rPr>
              <w:lastRenderedPageBreak/>
              <w:t>Emergency Service Facility</w:t>
            </w:r>
          </w:p>
          <w:p w14:paraId="7490C3C3" w14:textId="51578646" w:rsidR="0017119A" w:rsidRPr="0017119A" w:rsidRDefault="0017119A">
            <w:pPr>
              <w:pStyle w:val="TableParagraph"/>
              <w:numPr>
                <w:ilvl w:val="0"/>
                <w:numId w:val="3"/>
              </w:numPr>
              <w:tabs>
                <w:tab w:val="left" w:pos="287"/>
              </w:tabs>
              <w:spacing w:line="252" w:lineRule="exact"/>
              <w:rPr>
                <w:i/>
              </w:rPr>
            </w:pPr>
            <w:r w:rsidRPr="0017119A">
              <w:rPr>
                <w:i/>
              </w:rPr>
              <w:t>Environmental Management</w:t>
            </w:r>
          </w:p>
          <w:p w14:paraId="70B2FE0F" w14:textId="5F195A20" w:rsidR="0017119A" w:rsidRPr="0017119A" w:rsidRDefault="0017119A">
            <w:pPr>
              <w:pStyle w:val="TableParagraph"/>
              <w:numPr>
                <w:ilvl w:val="0"/>
                <w:numId w:val="3"/>
              </w:numPr>
              <w:tabs>
                <w:tab w:val="left" w:pos="287"/>
              </w:tabs>
              <w:spacing w:line="252" w:lineRule="exact"/>
              <w:rPr>
                <w:i/>
              </w:rPr>
            </w:pPr>
            <w:r w:rsidRPr="0017119A">
              <w:rPr>
                <w:i/>
              </w:rPr>
              <w:t>Farmers Market</w:t>
            </w:r>
          </w:p>
          <w:p w14:paraId="1DC966C9" w14:textId="19284D58" w:rsidR="0017119A" w:rsidRPr="0017119A" w:rsidRDefault="0017119A">
            <w:pPr>
              <w:pStyle w:val="TableParagraph"/>
              <w:numPr>
                <w:ilvl w:val="0"/>
                <w:numId w:val="3"/>
              </w:numPr>
              <w:tabs>
                <w:tab w:val="left" w:pos="287"/>
              </w:tabs>
              <w:spacing w:line="252" w:lineRule="exact"/>
              <w:rPr>
                <w:i/>
              </w:rPr>
            </w:pPr>
            <w:r w:rsidRPr="0017119A">
              <w:rPr>
                <w:i/>
              </w:rPr>
              <w:t>Financial Institution</w:t>
            </w:r>
          </w:p>
          <w:p w14:paraId="5278DEB2" w14:textId="3F2DB92A" w:rsidR="0017119A" w:rsidRPr="0017119A" w:rsidRDefault="0017119A">
            <w:pPr>
              <w:pStyle w:val="TableParagraph"/>
              <w:numPr>
                <w:ilvl w:val="0"/>
                <w:numId w:val="3"/>
              </w:numPr>
              <w:tabs>
                <w:tab w:val="left" w:pos="287"/>
              </w:tabs>
              <w:spacing w:line="252" w:lineRule="exact"/>
              <w:rPr>
                <w:i/>
              </w:rPr>
            </w:pPr>
            <w:r w:rsidRPr="0017119A">
              <w:rPr>
                <w:i/>
              </w:rPr>
              <w:t>Fitness Centre</w:t>
            </w:r>
          </w:p>
          <w:p w14:paraId="02043CEB" w14:textId="2C34E04C" w:rsidR="0017119A" w:rsidRPr="0017119A" w:rsidRDefault="0017119A">
            <w:pPr>
              <w:pStyle w:val="TableParagraph"/>
              <w:numPr>
                <w:ilvl w:val="0"/>
                <w:numId w:val="3"/>
              </w:numPr>
              <w:tabs>
                <w:tab w:val="left" w:pos="287"/>
              </w:tabs>
              <w:spacing w:line="252" w:lineRule="exact"/>
              <w:rPr>
                <w:i/>
              </w:rPr>
            </w:pPr>
            <w:r w:rsidRPr="0017119A">
              <w:rPr>
                <w:i/>
              </w:rPr>
              <w:t>Forest Management</w:t>
            </w:r>
          </w:p>
          <w:p w14:paraId="77A1A636" w14:textId="6A9079F0" w:rsidR="0017119A" w:rsidRPr="0017119A" w:rsidRDefault="0017119A">
            <w:pPr>
              <w:pStyle w:val="TableParagraph"/>
              <w:numPr>
                <w:ilvl w:val="0"/>
                <w:numId w:val="3"/>
              </w:numPr>
              <w:tabs>
                <w:tab w:val="left" w:pos="287"/>
              </w:tabs>
              <w:spacing w:line="252" w:lineRule="exact"/>
              <w:rPr>
                <w:i/>
              </w:rPr>
            </w:pPr>
            <w:r w:rsidRPr="0017119A">
              <w:rPr>
                <w:i/>
              </w:rPr>
              <w:t>Funeral Home</w:t>
            </w:r>
          </w:p>
          <w:p w14:paraId="0F725138" w14:textId="5BAFB15F" w:rsidR="0017119A" w:rsidRPr="0017119A" w:rsidRDefault="0017119A">
            <w:pPr>
              <w:pStyle w:val="TableParagraph"/>
              <w:numPr>
                <w:ilvl w:val="0"/>
                <w:numId w:val="3"/>
              </w:numPr>
              <w:tabs>
                <w:tab w:val="left" w:pos="287"/>
              </w:tabs>
              <w:spacing w:line="252" w:lineRule="exact"/>
              <w:rPr>
                <w:i/>
              </w:rPr>
            </w:pPr>
            <w:r w:rsidRPr="0017119A">
              <w:rPr>
                <w:i/>
              </w:rPr>
              <w:t>Furniture Showroom</w:t>
            </w:r>
          </w:p>
          <w:p w14:paraId="2FA2959B" w14:textId="3B781DFF" w:rsidR="0017119A" w:rsidRPr="0017119A" w:rsidRDefault="0017119A">
            <w:pPr>
              <w:pStyle w:val="TableParagraph"/>
              <w:numPr>
                <w:ilvl w:val="0"/>
                <w:numId w:val="3"/>
              </w:numPr>
              <w:tabs>
                <w:tab w:val="left" w:pos="287"/>
              </w:tabs>
              <w:spacing w:line="252" w:lineRule="exact"/>
              <w:rPr>
                <w:i/>
              </w:rPr>
            </w:pPr>
            <w:r w:rsidRPr="0017119A">
              <w:rPr>
                <w:i/>
              </w:rPr>
              <w:t>Government Office</w:t>
            </w:r>
          </w:p>
          <w:p w14:paraId="0B5220FF" w14:textId="120037CA" w:rsidR="0017119A" w:rsidRPr="0017119A" w:rsidRDefault="0017119A">
            <w:pPr>
              <w:pStyle w:val="TableParagraph"/>
              <w:numPr>
                <w:ilvl w:val="0"/>
                <w:numId w:val="3"/>
              </w:numPr>
              <w:tabs>
                <w:tab w:val="left" w:pos="287"/>
              </w:tabs>
              <w:spacing w:line="252" w:lineRule="exact"/>
              <w:rPr>
                <w:i/>
              </w:rPr>
            </w:pPr>
            <w:r w:rsidRPr="0017119A">
              <w:rPr>
                <w:i/>
              </w:rPr>
              <w:t>Grocery Store</w:t>
            </w:r>
          </w:p>
          <w:p w14:paraId="68C88743" w14:textId="300F3D32" w:rsidR="0017119A" w:rsidRPr="0017119A" w:rsidRDefault="0017119A">
            <w:pPr>
              <w:pStyle w:val="TableParagraph"/>
              <w:numPr>
                <w:ilvl w:val="0"/>
                <w:numId w:val="3"/>
              </w:numPr>
              <w:tabs>
                <w:tab w:val="left" w:pos="287"/>
              </w:tabs>
              <w:spacing w:line="252" w:lineRule="exact"/>
              <w:rPr>
                <w:i/>
              </w:rPr>
            </w:pPr>
            <w:r w:rsidRPr="0017119A">
              <w:rPr>
                <w:i/>
              </w:rPr>
              <w:t>Home Occupation</w:t>
            </w:r>
          </w:p>
          <w:p w14:paraId="6FFA111E" w14:textId="74C8DD4F" w:rsidR="0017119A" w:rsidRPr="0017119A" w:rsidRDefault="0017119A">
            <w:pPr>
              <w:pStyle w:val="TableParagraph"/>
              <w:numPr>
                <w:ilvl w:val="0"/>
                <w:numId w:val="3"/>
              </w:numPr>
              <w:tabs>
                <w:tab w:val="left" w:pos="287"/>
              </w:tabs>
              <w:spacing w:line="252" w:lineRule="exact"/>
              <w:rPr>
                <w:i/>
              </w:rPr>
            </w:pPr>
            <w:r w:rsidRPr="0017119A">
              <w:rPr>
                <w:i/>
              </w:rPr>
              <w:t>Hospital</w:t>
            </w:r>
          </w:p>
          <w:p w14:paraId="676FAECC" w14:textId="020E7BB9" w:rsidR="0017119A" w:rsidRPr="0017119A" w:rsidRDefault="0017119A">
            <w:pPr>
              <w:pStyle w:val="TableParagraph"/>
              <w:numPr>
                <w:ilvl w:val="0"/>
                <w:numId w:val="3"/>
              </w:numPr>
              <w:tabs>
                <w:tab w:val="left" w:pos="287"/>
              </w:tabs>
              <w:spacing w:line="252" w:lineRule="exact"/>
              <w:rPr>
                <w:i/>
              </w:rPr>
            </w:pPr>
            <w:r w:rsidRPr="0017119A">
              <w:rPr>
                <w:i/>
              </w:rPr>
              <w:t>Hotel</w:t>
            </w:r>
          </w:p>
          <w:p w14:paraId="4291AE89" w14:textId="0A42CED1" w:rsidR="0017119A" w:rsidRPr="0017119A" w:rsidRDefault="0017119A">
            <w:pPr>
              <w:pStyle w:val="TableParagraph"/>
              <w:numPr>
                <w:ilvl w:val="0"/>
                <w:numId w:val="3"/>
              </w:numPr>
              <w:tabs>
                <w:tab w:val="left" w:pos="287"/>
              </w:tabs>
              <w:spacing w:line="252" w:lineRule="exact"/>
              <w:rPr>
                <w:i/>
              </w:rPr>
            </w:pPr>
            <w:r w:rsidRPr="0017119A">
              <w:rPr>
                <w:i/>
              </w:rPr>
              <w:t>Laboratory, Medical</w:t>
            </w:r>
          </w:p>
          <w:p w14:paraId="69E1A338" w14:textId="1378EC97" w:rsidR="0017119A" w:rsidRPr="0017119A" w:rsidRDefault="0017119A">
            <w:pPr>
              <w:pStyle w:val="TableParagraph"/>
              <w:numPr>
                <w:ilvl w:val="0"/>
                <w:numId w:val="3"/>
              </w:numPr>
              <w:tabs>
                <w:tab w:val="left" w:pos="287"/>
              </w:tabs>
              <w:spacing w:line="252" w:lineRule="exact"/>
              <w:rPr>
                <w:i/>
              </w:rPr>
            </w:pPr>
            <w:r w:rsidRPr="0017119A">
              <w:rPr>
                <w:i/>
              </w:rPr>
              <w:t>Laundromat</w:t>
            </w:r>
          </w:p>
          <w:p w14:paraId="103F994D" w14:textId="5A5D957F" w:rsidR="0017119A" w:rsidRPr="0017119A" w:rsidRDefault="0017119A">
            <w:pPr>
              <w:pStyle w:val="TableParagraph"/>
              <w:numPr>
                <w:ilvl w:val="0"/>
                <w:numId w:val="3"/>
              </w:numPr>
              <w:tabs>
                <w:tab w:val="left" w:pos="287"/>
              </w:tabs>
              <w:spacing w:line="252" w:lineRule="exact"/>
              <w:rPr>
                <w:i/>
              </w:rPr>
            </w:pPr>
            <w:r w:rsidRPr="0017119A">
              <w:rPr>
                <w:i/>
              </w:rPr>
              <w:t>Library</w:t>
            </w:r>
          </w:p>
          <w:p w14:paraId="72E8DF69" w14:textId="1AD20800" w:rsidR="0017119A" w:rsidRPr="0017119A" w:rsidRDefault="0017119A">
            <w:pPr>
              <w:pStyle w:val="TableParagraph"/>
              <w:numPr>
                <w:ilvl w:val="0"/>
                <w:numId w:val="3"/>
              </w:numPr>
              <w:tabs>
                <w:tab w:val="left" w:pos="287"/>
              </w:tabs>
              <w:spacing w:line="252" w:lineRule="exact"/>
              <w:rPr>
                <w:i/>
              </w:rPr>
            </w:pPr>
            <w:r w:rsidRPr="0017119A">
              <w:rPr>
                <w:i/>
              </w:rPr>
              <w:t>Live-Work Unit</w:t>
            </w:r>
          </w:p>
          <w:p w14:paraId="6ACFA113" w14:textId="678EAF75" w:rsidR="0017119A" w:rsidRPr="0017119A" w:rsidRDefault="0017119A">
            <w:pPr>
              <w:pStyle w:val="TableParagraph"/>
              <w:numPr>
                <w:ilvl w:val="0"/>
                <w:numId w:val="3"/>
              </w:numPr>
              <w:tabs>
                <w:tab w:val="left" w:pos="287"/>
              </w:tabs>
              <w:spacing w:line="252" w:lineRule="exact"/>
              <w:rPr>
                <w:i/>
              </w:rPr>
            </w:pPr>
            <w:r w:rsidRPr="0017119A">
              <w:rPr>
                <w:i/>
              </w:rPr>
              <w:t>Long-Term Care Facility</w:t>
            </w:r>
          </w:p>
          <w:p w14:paraId="3A633F54" w14:textId="30FAEAD9" w:rsidR="0017119A" w:rsidRPr="0017119A" w:rsidRDefault="0017119A">
            <w:pPr>
              <w:pStyle w:val="TableParagraph"/>
              <w:numPr>
                <w:ilvl w:val="0"/>
                <w:numId w:val="3"/>
              </w:numPr>
              <w:tabs>
                <w:tab w:val="left" w:pos="287"/>
              </w:tabs>
              <w:spacing w:line="252" w:lineRule="exact"/>
              <w:rPr>
                <w:i/>
              </w:rPr>
            </w:pPr>
            <w:r w:rsidRPr="0017119A">
              <w:rPr>
                <w:i/>
              </w:rPr>
              <w:t>Medical Centre</w:t>
            </w:r>
          </w:p>
          <w:p w14:paraId="0C8142E0" w14:textId="7BE16BA0" w:rsidR="0017119A" w:rsidRPr="0017119A" w:rsidRDefault="0017119A">
            <w:pPr>
              <w:pStyle w:val="TableParagraph"/>
              <w:numPr>
                <w:ilvl w:val="0"/>
                <w:numId w:val="3"/>
              </w:numPr>
              <w:tabs>
                <w:tab w:val="left" w:pos="287"/>
              </w:tabs>
              <w:spacing w:line="252" w:lineRule="exact"/>
              <w:rPr>
                <w:i/>
              </w:rPr>
            </w:pPr>
            <w:r w:rsidRPr="0017119A">
              <w:rPr>
                <w:i/>
              </w:rPr>
              <w:t>Merchandise Service Shop</w:t>
            </w:r>
          </w:p>
          <w:p w14:paraId="55EF382E" w14:textId="7824CE55" w:rsidR="0017119A" w:rsidRPr="0017119A" w:rsidRDefault="0017119A">
            <w:pPr>
              <w:pStyle w:val="TableParagraph"/>
              <w:numPr>
                <w:ilvl w:val="0"/>
                <w:numId w:val="3"/>
              </w:numPr>
              <w:tabs>
                <w:tab w:val="left" w:pos="287"/>
              </w:tabs>
              <w:spacing w:line="252" w:lineRule="exact"/>
              <w:rPr>
                <w:i/>
              </w:rPr>
            </w:pPr>
            <w:r w:rsidRPr="0017119A">
              <w:rPr>
                <w:i/>
              </w:rPr>
              <w:t>Motor Vehicle Gas Bar</w:t>
            </w:r>
          </w:p>
          <w:p w14:paraId="554B2E60" w14:textId="74B62983" w:rsidR="0017119A" w:rsidRPr="0017119A" w:rsidRDefault="0017119A">
            <w:pPr>
              <w:pStyle w:val="TableParagraph"/>
              <w:numPr>
                <w:ilvl w:val="0"/>
                <w:numId w:val="3"/>
              </w:numPr>
              <w:tabs>
                <w:tab w:val="left" w:pos="287"/>
              </w:tabs>
              <w:spacing w:line="252" w:lineRule="exact"/>
              <w:rPr>
                <w:i/>
              </w:rPr>
            </w:pPr>
            <w:r w:rsidRPr="0017119A">
              <w:rPr>
                <w:i/>
              </w:rPr>
              <w:t>Motor Vehicle Washing Establishment</w:t>
            </w:r>
          </w:p>
          <w:p w14:paraId="403F07C5" w14:textId="04EC036D" w:rsidR="0017119A" w:rsidRPr="0017119A" w:rsidRDefault="0017119A">
            <w:pPr>
              <w:pStyle w:val="TableParagraph"/>
              <w:numPr>
                <w:ilvl w:val="0"/>
                <w:numId w:val="3"/>
              </w:numPr>
              <w:tabs>
                <w:tab w:val="left" w:pos="287"/>
              </w:tabs>
              <w:spacing w:line="252" w:lineRule="exact"/>
              <w:rPr>
                <w:i/>
              </w:rPr>
            </w:pPr>
            <w:r w:rsidRPr="0017119A">
              <w:rPr>
                <w:i/>
              </w:rPr>
              <w:t>Museum</w:t>
            </w:r>
          </w:p>
          <w:p w14:paraId="4D19E3D0" w14:textId="1A130620" w:rsidR="0017119A" w:rsidRPr="0017119A" w:rsidRDefault="0017119A">
            <w:pPr>
              <w:pStyle w:val="TableParagraph"/>
              <w:numPr>
                <w:ilvl w:val="0"/>
                <w:numId w:val="3"/>
              </w:numPr>
              <w:tabs>
                <w:tab w:val="left" w:pos="287"/>
              </w:tabs>
              <w:spacing w:line="252" w:lineRule="exact"/>
              <w:rPr>
                <w:i/>
              </w:rPr>
            </w:pPr>
            <w:r w:rsidRPr="0017119A">
              <w:rPr>
                <w:i/>
              </w:rPr>
              <w:t>Non-Market Housing</w:t>
            </w:r>
          </w:p>
          <w:p w14:paraId="754574D5" w14:textId="06E5D8A8" w:rsidR="0017119A" w:rsidRPr="0017119A" w:rsidRDefault="0017119A">
            <w:pPr>
              <w:pStyle w:val="TableParagraph"/>
              <w:numPr>
                <w:ilvl w:val="0"/>
                <w:numId w:val="3"/>
              </w:numPr>
              <w:tabs>
                <w:tab w:val="left" w:pos="287"/>
              </w:tabs>
              <w:spacing w:line="252" w:lineRule="exact"/>
              <w:rPr>
                <w:i/>
              </w:rPr>
            </w:pPr>
            <w:r w:rsidRPr="0017119A">
              <w:rPr>
                <w:i/>
              </w:rPr>
              <w:t>Outdoor Seasonal Garden Centre, Accessory</w:t>
            </w:r>
          </w:p>
          <w:p w14:paraId="049FFA28" w14:textId="5A843FB9" w:rsidR="0017119A" w:rsidRPr="0017119A" w:rsidRDefault="0017119A">
            <w:pPr>
              <w:pStyle w:val="TableParagraph"/>
              <w:numPr>
                <w:ilvl w:val="0"/>
                <w:numId w:val="3"/>
              </w:numPr>
              <w:tabs>
                <w:tab w:val="left" w:pos="287"/>
              </w:tabs>
              <w:spacing w:line="252" w:lineRule="exact"/>
              <w:rPr>
                <w:i/>
              </w:rPr>
            </w:pPr>
            <w:r w:rsidRPr="0017119A">
              <w:rPr>
                <w:i/>
              </w:rPr>
              <w:t>Outdoor Display or Sales Area, Accessory</w:t>
            </w:r>
          </w:p>
          <w:p w14:paraId="084C7DDE" w14:textId="37F00E40" w:rsidR="0017119A" w:rsidRPr="0017119A" w:rsidRDefault="0017119A">
            <w:pPr>
              <w:pStyle w:val="TableParagraph"/>
              <w:numPr>
                <w:ilvl w:val="0"/>
                <w:numId w:val="3"/>
              </w:numPr>
              <w:tabs>
                <w:tab w:val="left" w:pos="287"/>
              </w:tabs>
              <w:spacing w:line="252" w:lineRule="exact"/>
              <w:rPr>
                <w:i/>
              </w:rPr>
            </w:pPr>
            <w:r w:rsidRPr="0017119A">
              <w:rPr>
                <w:i/>
              </w:rPr>
              <w:t>Park</w:t>
            </w:r>
          </w:p>
          <w:p w14:paraId="79855D00" w14:textId="5E94D19D" w:rsidR="0017119A" w:rsidRPr="0017119A" w:rsidRDefault="0017119A">
            <w:pPr>
              <w:pStyle w:val="TableParagraph"/>
              <w:numPr>
                <w:ilvl w:val="0"/>
                <w:numId w:val="3"/>
              </w:numPr>
              <w:tabs>
                <w:tab w:val="left" w:pos="287"/>
              </w:tabs>
              <w:spacing w:line="252" w:lineRule="exact"/>
              <w:rPr>
                <w:i/>
              </w:rPr>
            </w:pPr>
            <w:r w:rsidRPr="0017119A">
              <w:rPr>
                <w:i/>
              </w:rPr>
              <w:t>Patio, Outdoor</w:t>
            </w:r>
          </w:p>
          <w:p w14:paraId="0C4DC16A" w14:textId="6E9392FE" w:rsidR="0017119A" w:rsidRPr="0017119A" w:rsidRDefault="0017119A">
            <w:pPr>
              <w:pStyle w:val="TableParagraph"/>
              <w:numPr>
                <w:ilvl w:val="0"/>
                <w:numId w:val="3"/>
              </w:numPr>
              <w:tabs>
                <w:tab w:val="left" w:pos="287"/>
              </w:tabs>
              <w:spacing w:line="252" w:lineRule="exact"/>
              <w:rPr>
                <w:i/>
              </w:rPr>
            </w:pPr>
            <w:r w:rsidRPr="0017119A">
              <w:rPr>
                <w:i/>
              </w:rPr>
              <w:t>Personal Service Shop</w:t>
            </w:r>
          </w:p>
          <w:p w14:paraId="1E01AF17" w14:textId="40A5AF3E" w:rsidR="0017119A" w:rsidRPr="0017119A" w:rsidRDefault="0017119A">
            <w:pPr>
              <w:pStyle w:val="TableParagraph"/>
              <w:numPr>
                <w:ilvl w:val="0"/>
                <w:numId w:val="3"/>
              </w:numPr>
              <w:tabs>
                <w:tab w:val="left" w:pos="287"/>
              </w:tabs>
              <w:spacing w:line="252" w:lineRule="exact"/>
              <w:rPr>
                <w:i/>
              </w:rPr>
            </w:pPr>
            <w:r w:rsidRPr="0017119A">
              <w:rPr>
                <w:i/>
              </w:rPr>
              <w:t>Pharmacy</w:t>
            </w:r>
          </w:p>
          <w:p w14:paraId="41A6C5F2" w14:textId="630342B8" w:rsidR="0017119A" w:rsidRPr="0017119A" w:rsidRDefault="0017119A">
            <w:pPr>
              <w:pStyle w:val="TableParagraph"/>
              <w:numPr>
                <w:ilvl w:val="0"/>
                <w:numId w:val="3"/>
              </w:numPr>
              <w:tabs>
                <w:tab w:val="left" w:pos="287"/>
              </w:tabs>
              <w:spacing w:line="252" w:lineRule="exact"/>
              <w:rPr>
                <w:i/>
              </w:rPr>
            </w:pPr>
            <w:r w:rsidRPr="0017119A">
              <w:rPr>
                <w:i/>
              </w:rPr>
              <w:t>Place of Assembly</w:t>
            </w:r>
          </w:p>
          <w:p w14:paraId="36049E6B" w14:textId="5FAAD0C4" w:rsidR="0017119A" w:rsidRPr="0017119A" w:rsidRDefault="0017119A">
            <w:pPr>
              <w:pStyle w:val="TableParagraph"/>
              <w:numPr>
                <w:ilvl w:val="0"/>
                <w:numId w:val="3"/>
              </w:numPr>
              <w:tabs>
                <w:tab w:val="left" w:pos="287"/>
              </w:tabs>
              <w:spacing w:line="252" w:lineRule="exact"/>
              <w:rPr>
                <w:i/>
              </w:rPr>
            </w:pPr>
            <w:r w:rsidRPr="0017119A">
              <w:rPr>
                <w:i/>
              </w:rPr>
              <w:t>Place of Entertainment</w:t>
            </w:r>
          </w:p>
          <w:p w14:paraId="6A3E4FFA" w14:textId="28A2047C" w:rsidR="0017119A" w:rsidRPr="0017119A" w:rsidRDefault="0017119A">
            <w:pPr>
              <w:pStyle w:val="TableParagraph"/>
              <w:numPr>
                <w:ilvl w:val="0"/>
                <w:numId w:val="3"/>
              </w:numPr>
              <w:tabs>
                <w:tab w:val="left" w:pos="287"/>
              </w:tabs>
              <w:spacing w:line="252" w:lineRule="exact"/>
              <w:rPr>
                <w:i/>
              </w:rPr>
            </w:pPr>
            <w:r w:rsidRPr="0017119A">
              <w:rPr>
                <w:i/>
              </w:rPr>
              <w:t>Place of Worship</w:t>
            </w:r>
          </w:p>
          <w:p w14:paraId="738F133E" w14:textId="1F8456BC" w:rsidR="0017119A" w:rsidRPr="0017119A" w:rsidRDefault="0017119A">
            <w:pPr>
              <w:pStyle w:val="TableParagraph"/>
              <w:numPr>
                <w:ilvl w:val="0"/>
                <w:numId w:val="3"/>
              </w:numPr>
              <w:tabs>
                <w:tab w:val="left" w:pos="287"/>
              </w:tabs>
              <w:spacing w:line="252" w:lineRule="exact"/>
              <w:rPr>
                <w:i/>
              </w:rPr>
            </w:pPr>
            <w:r w:rsidRPr="0017119A">
              <w:rPr>
                <w:i/>
              </w:rPr>
              <w:t>Printing and Processing Service Shop</w:t>
            </w:r>
          </w:p>
          <w:p w14:paraId="52E2212A" w14:textId="293207B2" w:rsidR="0017119A" w:rsidRPr="0017119A" w:rsidRDefault="0017119A">
            <w:pPr>
              <w:pStyle w:val="TableParagraph"/>
              <w:numPr>
                <w:ilvl w:val="0"/>
                <w:numId w:val="3"/>
              </w:numPr>
              <w:tabs>
                <w:tab w:val="left" w:pos="287"/>
              </w:tabs>
              <w:spacing w:line="252" w:lineRule="exact"/>
              <w:rPr>
                <w:i/>
              </w:rPr>
            </w:pPr>
            <w:r w:rsidRPr="0017119A">
              <w:rPr>
                <w:i/>
              </w:rPr>
              <w:t>Private Club</w:t>
            </w:r>
          </w:p>
          <w:p w14:paraId="481F3AF9" w14:textId="52E160ED" w:rsidR="0017119A" w:rsidRPr="0017119A" w:rsidRDefault="0017119A">
            <w:pPr>
              <w:pStyle w:val="TableParagraph"/>
              <w:numPr>
                <w:ilvl w:val="0"/>
                <w:numId w:val="3"/>
              </w:numPr>
              <w:tabs>
                <w:tab w:val="left" w:pos="287"/>
              </w:tabs>
              <w:spacing w:line="252" w:lineRule="exact"/>
              <w:rPr>
                <w:i/>
              </w:rPr>
            </w:pPr>
            <w:r w:rsidRPr="0017119A">
              <w:rPr>
                <w:i/>
              </w:rPr>
              <w:t>Public Transit Depot</w:t>
            </w:r>
          </w:p>
          <w:p w14:paraId="71263FD1" w14:textId="446443D2" w:rsidR="0017119A" w:rsidRPr="0017119A" w:rsidRDefault="0017119A">
            <w:pPr>
              <w:pStyle w:val="TableParagraph"/>
              <w:numPr>
                <w:ilvl w:val="0"/>
                <w:numId w:val="3"/>
              </w:numPr>
              <w:tabs>
                <w:tab w:val="left" w:pos="287"/>
              </w:tabs>
              <w:spacing w:line="252" w:lineRule="exact"/>
              <w:rPr>
                <w:i/>
              </w:rPr>
            </w:pPr>
            <w:r w:rsidRPr="0017119A">
              <w:rPr>
                <w:i/>
              </w:rPr>
              <w:t>Recreation, Non-Intensive</w:t>
            </w:r>
          </w:p>
          <w:p w14:paraId="636B1B33" w14:textId="42117979" w:rsidR="0017119A" w:rsidRPr="0017119A" w:rsidRDefault="0017119A">
            <w:pPr>
              <w:pStyle w:val="TableParagraph"/>
              <w:numPr>
                <w:ilvl w:val="0"/>
                <w:numId w:val="3"/>
              </w:numPr>
              <w:tabs>
                <w:tab w:val="left" w:pos="287"/>
              </w:tabs>
              <w:spacing w:line="252" w:lineRule="exact"/>
              <w:rPr>
                <w:i/>
              </w:rPr>
            </w:pPr>
            <w:r w:rsidRPr="0017119A">
              <w:rPr>
                <w:i/>
              </w:rPr>
              <w:t>Restaurant</w:t>
            </w:r>
          </w:p>
          <w:p w14:paraId="1EFF717C" w14:textId="1B7696E3" w:rsidR="0017119A" w:rsidRPr="0017119A" w:rsidRDefault="0017119A">
            <w:pPr>
              <w:pStyle w:val="TableParagraph"/>
              <w:numPr>
                <w:ilvl w:val="0"/>
                <w:numId w:val="3"/>
              </w:numPr>
              <w:tabs>
                <w:tab w:val="left" w:pos="287"/>
              </w:tabs>
              <w:spacing w:line="252" w:lineRule="exact"/>
              <w:rPr>
                <w:i/>
              </w:rPr>
            </w:pPr>
            <w:r w:rsidRPr="0017119A">
              <w:rPr>
                <w:i/>
              </w:rPr>
              <w:t>Retail Store</w:t>
            </w:r>
          </w:p>
          <w:p w14:paraId="48B1627C" w14:textId="746ECAB7" w:rsidR="0017119A" w:rsidRPr="0017119A" w:rsidRDefault="0017119A">
            <w:pPr>
              <w:pStyle w:val="TableParagraph"/>
              <w:numPr>
                <w:ilvl w:val="0"/>
                <w:numId w:val="3"/>
              </w:numPr>
              <w:tabs>
                <w:tab w:val="left" w:pos="287"/>
              </w:tabs>
              <w:spacing w:line="252" w:lineRule="exact"/>
              <w:rPr>
                <w:i/>
              </w:rPr>
            </w:pPr>
            <w:r w:rsidRPr="0017119A">
              <w:rPr>
                <w:i/>
              </w:rPr>
              <w:t>Retail Store, Accessory</w:t>
            </w:r>
          </w:p>
          <w:p w14:paraId="198FB43F" w14:textId="77777777" w:rsidR="0017119A" w:rsidRDefault="0017119A">
            <w:pPr>
              <w:pStyle w:val="TableParagraph"/>
              <w:numPr>
                <w:ilvl w:val="0"/>
                <w:numId w:val="3"/>
              </w:numPr>
              <w:tabs>
                <w:tab w:val="left" w:pos="287"/>
              </w:tabs>
              <w:spacing w:line="252" w:lineRule="exact"/>
              <w:rPr>
                <w:i/>
              </w:rPr>
            </w:pPr>
            <w:r w:rsidRPr="0017119A">
              <w:rPr>
                <w:i/>
              </w:rPr>
              <w:t>Sales, Service and Repair Shop</w:t>
            </w:r>
          </w:p>
          <w:p w14:paraId="29E010A8" w14:textId="77777777" w:rsidR="0017119A" w:rsidRPr="0017119A" w:rsidRDefault="0017119A">
            <w:pPr>
              <w:pStyle w:val="TableParagraph"/>
              <w:numPr>
                <w:ilvl w:val="0"/>
                <w:numId w:val="3"/>
              </w:numPr>
              <w:tabs>
                <w:tab w:val="left" w:pos="287"/>
              </w:tabs>
              <w:spacing w:line="252" w:lineRule="exact"/>
              <w:rPr>
                <w:i/>
              </w:rPr>
            </w:pPr>
            <w:r w:rsidRPr="0017119A">
              <w:rPr>
                <w:i/>
              </w:rPr>
              <w:t>School</w:t>
            </w:r>
          </w:p>
          <w:p w14:paraId="13EBC198" w14:textId="65C55B8E" w:rsidR="0017119A" w:rsidRPr="0017119A" w:rsidRDefault="0017119A">
            <w:pPr>
              <w:pStyle w:val="TableParagraph"/>
              <w:numPr>
                <w:ilvl w:val="0"/>
                <w:numId w:val="3"/>
              </w:numPr>
              <w:tabs>
                <w:tab w:val="left" w:pos="287"/>
              </w:tabs>
              <w:spacing w:line="252" w:lineRule="exact"/>
              <w:rPr>
                <w:i/>
              </w:rPr>
            </w:pPr>
            <w:r w:rsidRPr="0017119A">
              <w:rPr>
                <w:i/>
              </w:rPr>
              <w:t>Seniors Retirement Facility</w:t>
            </w:r>
          </w:p>
          <w:p w14:paraId="566E9F69" w14:textId="0C274DC2" w:rsidR="0017119A" w:rsidRPr="0017119A" w:rsidRDefault="0017119A">
            <w:pPr>
              <w:pStyle w:val="TableParagraph"/>
              <w:numPr>
                <w:ilvl w:val="0"/>
                <w:numId w:val="3"/>
              </w:numPr>
              <w:tabs>
                <w:tab w:val="left" w:pos="287"/>
              </w:tabs>
              <w:spacing w:line="252" w:lineRule="exact"/>
              <w:rPr>
                <w:i/>
              </w:rPr>
            </w:pPr>
            <w:r w:rsidRPr="0017119A">
              <w:rPr>
                <w:i/>
              </w:rPr>
              <w:t>Shopping Centre</w:t>
            </w:r>
          </w:p>
          <w:p w14:paraId="6CE66C03" w14:textId="3138E6D1" w:rsidR="0017119A" w:rsidRPr="0017119A" w:rsidRDefault="0017119A">
            <w:pPr>
              <w:pStyle w:val="TableParagraph"/>
              <w:numPr>
                <w:ilvl w:val="0"/>
                <w:numId w:val="3"/>
              </w:numPr>
              <w:tabs>
                <w:tab w:val="left" w:pos="287"/>
              </w:tabs>
              <w:spacing w:line="252" w:lineRule="exact"/>
              <w:rPr>
                <w:i/>
              </w:rPr>
            </w:pPr>
            <w:r w:rsidRPr="0017119A">
              <w:rPr>
                <w:i/>
              </w:rPr>
              <w:t>Supermarket</w:t>
            </w:r>
          </w:p>
          <w:p w14:paraId="5ECAAC5E" w14:textId="4B06BAE2" w:rsidR="0017119A" w:rsidRPr="0017119A" w:rsidRDefault="0017119A">
            <w:pPr>
              <w:pStyle w:val="TableParagraph"/>
              <w:numPr>
                <w:ilvl w:val="0"/>
                <w:numId w:val="3"/>
              </w:numPr>
              <w:tabs>
                <w:tab w:val="left" w:pos="287"/>
              </w:tabs>
              <w:spacing w:line="252" w:lineRule="exact"/>
              <w:rPr>
                <w:i/>
              </w:rPr>
            </w:pPr>
            <w:r w:rsidRPr="0017119A">
              <w:rPr>
                <w:i/>
              </w:rPr>
              <w:t>Training Facility</w:t>
            </w:r>
          </w:p>
          <w:p w14:paraId="204386F7" w14:textId="0F1E7D8A" w:rsidR="0017119A" w:rsidRPr="0017119A" w:rsidRDefault="0017119A">
            <w:pPr>
              <w:pStyle w:val="TableParagraph"/>
              <w:numPr>
                <w:ilvl w:val="0"/>
                <w:numId w:val="3"/>
              </w:numPr>
              <w:tabs>
                <w:tab w:val="left" w:pos="287"/>
              </w:tabs>
              <w:spacing w:line="252" w:lineRule="exact"/>
              <w:rPr>
                <w:i/>
              </w:rPr>
            </w:pPr>
            <w:r w:rsidRPr="0017119A">
              <w:rPr>
                <w:i/>
              </w:rPr>
              <w:t>Veterinary Hospital</w:t>
            </w:r>
          </w:p>
          <w:p w14:paraId="599D6C06" w14:textId="0D4B66B6" w:rsidR="0017119A" w:rsidRPr="0017119A" w:rsidRDefault="0017119A">
            <w:pPr>
              <w:pStyle w:val="TableParagraph"/>
              <w:numPr>
                <w:ilvl w:val="0"/>
                <w:numId w:val="3"/>
              </w:numPr>
              <w:tabs>
                <w:tab w:val="left" w:pos="287"/>
              </w:tabs>
              <w:spacing w:line="252" w:lineRule="exact"/>
              <w:rPr>
                <w:i/>
              </w:rPr>
            </w:pPr>
            <w:r w:rsidRPr="0017119A">
              <w:rPr>
                <w:i/>
              </w:rPr>
              <w:t>Video Outlet/Rental Store</w:t>
            </w:r>
          </w:p>
          <w:p w14:paraId="09514AD6" w14:textId="1D8493DB" w:rsidR="0017119A" w:rsidRPr="00664824" w:rsidRDefault="0017119A">
            <w:pPr>
              <w:pStyle w:val="TableParagraph"/>
              <w:numPr>
                <w:ilvl w:val="0"/>
                <w:numId w:val="3"/>
              </w:numPr>
              <w:tabs>
                <w:tab w:val="left" w:pos="287"/>
              </w:tabs>
              <w:spacing w:line="252" w:lineRule="exact"/>
              <w:rPr>
                <w:i/>
              </w:rPr>
            </w:pPr>
            <w:r w:rsidRPr="0017119A">
              <w:rPr>
                <w:i/>
              </w:rPr>
              <w:t>Wellness Centre</w:t>
            </w:r>
          </w:p>
        </w:tc>
        <w:tc>
          <w:tcPr>
            <w:tcW w:w="4977" w:type="dxa"/>
            <w:tcMar>
              <w:right w:w="170" w:type="dxa"/>
            </w:tcMar>
          </w:tcPr>
          <w:p w14:paraId="1152652B" w14:textId="7A09EC24" w:rsidR="00411C01" w:rsidRPr="006B2A8A" w:rsidRDefault="00B41012">
            <w:pPr>
              <w:pStyle w:val="TableParagraph"/>
              <w:spacing w:before="11"/>
              <w:ind w:left="140"/>
              <w:rPr>
                <w:b/>
                <w:bCs/>
              </w:rPr>
            </w:pPr>
            <w:r w:rsidRPr="006B2A8A">
              <w:rPr>
                <w:b/>
                <w:bCs/>
              </w:rPr>
              <w:lastRenderedPageBreak/>
              <w:t xml:space="preserve">1.0   </w:t>
            </w:r>
            <w:r w:rsidR="00411C01" w:rsidRPr="006B2A8A">
              <w:rPr>
                <w:b/>
                <w:bCs/>
              </w:rPr>
              <w:t>DEFINITIONS</w:t>
            </w:r>
          </w:p>
          <w:p w14:paraId="79861FF8" w14:textId="77777777" w:rsidR="0087341F" w:rsidRPr="006B2A8A" w:rsidRDefault="0087341F">
            <w:pPr>
              <w:pStyle w:val="TableParagraph"/>
              <w:ind w:right="108"/>
              <w:rPr>
                <w:iCs/>
              </w:rPr>
            </w:pPr>
          </w:p>
          <w:p w14:paraId="062A1043" w14:textId="77777777" w:rsidR="0017119A" w:rsidRPr="00AA701B" w:rsidRDefault="0017119A">
            <w:pPr>
              <w:pStyle w:val="TableParagraph"/>
              <w:ind w:left="116" w:right="108"/>
              <w:rPr>
                <w:b/>
                <w:bCs/>
                <w:i/>
              </w:rPr>
            </w:pPr>
            <w:r w:rsidRPr="00AA701B">
              <w:rPr>
                <w:b/>
                <w:bCs/>
                <w:i/>
              </w:rPr>
              <w:t>Amenity Space</w:t>
            </w:r>
          </w:p>
          <w:p w14:paraId="2A064A82" w14:textId="36B5A902" w:rsidR="00695562" w:rsidRPr="0017119A" w:rsidRDefault="0017119A">
            <w:pPr>
              <w:pStyle w:val="TableParagraph"/>
              <w:ind w:left="116" w:right="108"/>
              <w:rPr>
                <w:iCs/>
              </w:rPr>
            </w:pPr>
            <w:r w:rsidRPr="0017119A">
              <w:rPr>
                <w:iCs/>
              </w:rPr>
              <w:t>For the purposes of this zone, means an outdoor area used exclusively for the enjoyment of the outdoor environment and may include landscaping areas, patios, porches, privacy areas, balconies, terraces, decks and similar areas.</w:t>
            </w:r>
          </w:p>
          <w:p w14:paraId="3BF7D359" w14:textId="77777777" w:rsidR="0017119A" w:rsidRPr="0017119A" w:rsidRDefault="0017119A">
            <w:pPr>
              <w:pStyle w:val="TableParagraph"/>
              <w:ind w:right="108"/>
              <w:rPr>
                <w:iCs/>
              </w:rPr>
            </w:pPr>
          </w:p>
          <w:p w14:paraId="3CB86C82" w14:textId="77777777" w:rsidR="0017119A" w:rsidRPr="00AA701B" w:rsidRDefault="0017119A">
            <w:pPr>
              <w:pStyle w:val="TableParagraph"/>
              <w:spacing w:before="1"/>
              <w:ind w:left="116" w:right="108"/>
              <w:rPr>
                <w:b/>
                <w:bCs/>
                <w:i/>
              </w:rPr>
            </w:pPr>
            <w:r w:rsidRPr="00AA701B">
              <w:rPr>
                <w:b/>
                <w:bCs/>
                <w:i/>
              </w:rPr>
              <w:t>Dwelling, Multiplex</w:t>
            </w:r>
          </w:p>
          <w:p w14:paraId="63FD6C84" w14:textId="7869D57D" w:rsidR="000904A4" w:rsidRDefault="0017119A">
            <w:pPr>
              <w:pStyle w:val="TableParagraph"/>
              <w:ind w:left="116" w:right="108"/>
              <w:rPr>
                <w:iCs/>
              </w:rPr>
            </w:pPr>
            <w:r w:rsidRPr="0017119A">
              <w:rPr>
                <w:iCs/>
              </w:rPr>
              <w:t xml:space="preserve">For the purposes of this zone, means a residential building with up to eight units. </w:t>
            </w:r>
            <w:proofErr w:type="gramStart"/>
            <w:r w:rsidRPr="0017119A">
              <w:rPr>
                <w:iCs/>
              </w:rPr>
              <w:t>In order to</w:t>
            </w:r>
            <w:proofErr w:type="gramEnd"/>
            <w:r w:rsidRPr="0017119A">
              <w:rPr>
                <w:iCs/>
              </w:rPr>
              <w:t xml:space="preserve"> qualify as a Multiplex, at least one dwelling unit must be entirely or partially above another. A dwelling unit within a multiplex is not a principal dwelling that can contain an Additional Residential Unit.</w:t>
            </w:r>
          </w:p>
          <w:p w14:paraId="0F302648" w14:textId="45395406" w:rsidR="0017119A" w:rsidRDefault="0017119A">
            <w:pPr>
              <w:pStyle w:val="TableParagraph"/>
              <w:ind w:left="116" w:right="108"/>
              <w:rPr>
                <w:iCs/>
              </w:rPr>
            </w:pPr>
          </w:p>
          <w:p w14:paraId="5353DCD3" w14:textId="77777777" w:rsidR="0017119A" w:rsidRPr="00AA701B" w:rsidRDefault="0017119A">
            <w:pPr>
              <w:pStyle w:val="TableParagraph"/>
              <w:ind w:left="116" w:right="108"/>
              <w:rPr>
                <w:b/>
                <w:bCs/>
                <w:i/>
                <w:iCs/>
              </w:rPr>
            </w:pPr>
            <w:r w:rsidRPr="00AA701B">
              <w:rPr>
                <w:b/>
                <w:bCs/>
                <w:i/>
                <w:iCs/>
              </w:rPr>
              <w:t>Dwelling, Stacked Townhouse</w:t>
            </w:r>
          </w:p>
          <w:p w14:paraId="534B5C79" w14:textId="77777777" w:rsidR="0017119A" w:rsidRPr="006B2A8A" w:rsidRDefault="0017119A">
            <w:pPr>
              <w:pStyle w:val="TableParagraph"/>
              <w:ind w:left="116" w:right="108"/>
            </w:pPr>
            <w:r>
              <w:t>For the purposes of this zone, means a building containing four or more dwelling units in which each dwelling unit is divided both horizontally and vertically from another dwelling unit by a common wall;</w:t>
            </w:r>
          </w:p>
          <w:p w14:paraId="4359490A" w14:textId="77777777" w:rsidR="0017119A" w:rsidRPr="0017119A" w:rsidRDefault="0017119A">
            <w:pPr>
              <w:pStyle w:val="TableParagraph"/>
              <w:ind w:left="116" w:right="108"/>
              <w:rPr>
                <w:iCs/>
              </w:rPr>
            </w:pPr>
          </w:p>
          <w:p w14:paraId="411A1404" w14:textId="77777777" w:rsidR="0017119A" w:rsidRDefault="0017119A">
            <w:pPr>
              <w:pStyle w:val="TableParagraph"/>
              <w:ind w:right="108"/>
              <w:rPr>
                <w:rFonts w:eastAsiaTheme="minorHAnsi"/>
                <w:b/>
                <w:bCs/>
                <w:i/>
                <w:iCs/>
              </w:rPr>
            </w:pPr>
          </w:p>
          <w:p w14:paraId="59F2DCF9" w14:textId="29EE418E" w:rsidR="001C46C2" w:rsidRPr="00AA701B" w:rsidRDefault="00341DF0">
            <w:pPr>
              <w:pStyle w:val="TableParagraph"/>
              <w:ind w:left="116" w:right="108"/>
              <w:rPr>
                <w:rFonts w:eastAsiaTheme="minorHAnsi"/>
                <w:b/>
                <w:bCs/>
                <w:i/>
                <w:iCs/>
              </w:rPr>
            </w:pPr>
            <w:r w:rsidRPr="00AA701B">
              <w:rPr>
                <w:rFonts w:eastAsiaTheme="minorHAnsi"/>
                <w:b/>
                <w:bCs/>
                <w:i/>
                <w:iCs/>
              </w:rPr>
              <w:t xml:space="preserve">Finished </w:t>
            </w:r>
            <w:r w:rsidR="001C46C2" w:rsidRPr="00AA701B">
              <w:rPr>
                <w:rFonts w:eastAsiaTheme="minorHAnsi"/>
                <w:b/>
                <w:bCs/>
                <w:i/>
                <w:iCs/>
              </w:rPr>
              <w:t>Grade</w:t>
            </w:r>
          </w:p>
          <w:p w14:paraId="42CCE628" w14:textId="20695F8C" w:rsidR="001C46C2" w:rsidRPr="00AA701B" w:rsidRDefault="001C46C2">
            <w:pPr>
              <w:pStyle w:val="TableParagraph"/>
              <w:ind w:left="116" w:right="108"/>
              <w:rPr>
                <w:rFonts w:eastAsiaTheme="minorHAnsi"/>
              </w:rPr>
            </w:pPr>
            <w:r w:rsidRPr="00AA701B">
              <w:rPr>
                <w:rFonts w:eastAsiaTheme="minorHAnsi"/>
              </w:rPr>
              <w:t xml:space="preserve">For the purposes of this zone, </w:t>
            </w:r>
            <w:r w:rsidR="00341DF0" w:rsidRPr="00AA701B">
              <w:rPr>
                <w:rFonts w:eastAsiaTheme="minorHAnsi"/>
                <w:i/>
                <w:iCs/>
              </w:rPr>
              <w:t xml:space="preserve">Finished </w:t>
            </w:r>
            <w:r w:rsidRPr="00AA701B">
              <w:rPr>
                <w:rFonts w:eastAsiaTheme="minorHAnsi"/>
                <w:i/>
                <w:iCs/>
              </w:rPr>
              <w:t>Grade,</w:t>
            </w:r>
            <w:r w:rsidRPr="00AA701B">
              <w:rPr>
                <w:rFonts w:eastAsiaTheme="minorHAnsi"/>
              </w:rPr>
              <w:t xml:space="preserve"> with reference to a building, shall be calculated using the average elevation of the finished surface of the ground where it meets the exterior of the front of such building.</w:t>
            </w:r>
          </w:p>
          <w:p w14:paraId="05833037" w14:textId="14DD63DB" w:rsidR="0017119A" w:rsidRDefault="0017119A">
            <w:pPr>
              <w:pStyle w:val="TableParagraph"/>
              <w:ind w:left="116" w:right="108"/>
              <w:rPr>
                <w:rFonts w:eastAsiaTheme="minorHAnsi"/>
              </w:rPr>
            </w:pPr>
          </w:p>
          <w:p w14:paraId="1B705893" w14:textId="77777777" w:rsidR="0017777A" w:rsidRPr="006B2A8A" w:rsidRDefault="0017777A">
            <w:pPr>
              <w:pStyle w:val="TableParagraph"/>
              <w:spacing w:before="1"/>
              <w:rPr>
                <w:b/>
                <w:bCs/>
              </w:rPr>
            </w:pPr>
          </w:p>
          <w:p w14:paraId="462D48D5" w14:textId="77777777" w:rsidR="00AA701B" w:rsidRPr="00AA701B" w:rsidRDefault="00AA701B">
            <w:pPr>
              <w:pStyle w:val="TableParagraph"/>
              <w:ind w:left="116" w:right="168"/>
              <w:rPr>
                <w:b/>
                <w:bCs/>
                <w:i/>
              </w:rPr>
            </w:pPr>
            <w:r w:rsidRPr="00AA701B">
              <w:rPr>
                <w:b/>
                <w:bCs/>
                <w:i/>
              </w:rPr>
              <w:t>Lane</w:t>
            </w:r>
          </w:p>
          <w:p w14:paraId="41249F31" w14:textId="42A59B59" w:rsidR="006B359B" w:rsidRDefault="00AA701B">
            <w:pPr>
              <w:pStyle w:val="TableParagraph"/>
              <w:ind w:left="116" w:right="168"/>
              <w:rPr>
                <w:iCs/>
              </w:rPr>
            </w:pPr>
            <w:r w:rsidRPr="00AA701B">
              <w:rPr>
                <w:iCs/>
              </w:rPr>
              <w:t xml:space="preserve">For the purposes of this zone, means a public or private thoroughfare, </w:t>
            </w:r>
            <w:proofErr w:type="gramStart"/>
            <w:r w:rsidRPr="00AA701B">
              <w:rPr>
                <w:iCs/>
              </w:rPr>
              <w:t>whether or not</w:t>
            </w:r>
            <w:proofErr w:type="gramEnd"/>
            <w:r w:rsidRPr="00AA701B">
              <w:rPr>
                <w:iCs/>
              </w:rPr>
              <w:t xml:space="preserve"> improved for use, which has a reduced right of-way width and which affords a means of access for vehicular traffic to abutting lots.</w:t>
            </w:r>
          </w:p>
          <w:tbl>
            <w:tblPr>
              <w:tblW w:w="0" w:type="auto"/>
              <w:tblBorders>
                <w:top w:val="nil"/>
                <w:left w:val="nil"/>
                <w:bottom w:val="nil"/>
                <w:right w:val="nil"/>
              </w:tblBorders>
              <w:tblLayout w:type="fixed"/>
              <w:tblLook w:val="0000" w:firstRow="0" w:lastRow="0" w:firstColumn="0" w:lastColumn="0" w:noHBand="0" w:noVBand="0"/>
            </w:tblPr>
            <w:tblGrid>
              <w:gridCol w:w="4346"/>
            </w:tblGrid>
            <w:tr w:rsidR="00AA701B" w:rsidRPr="00AA701B" w14:paraId="10F31B45" w14:textId="77777777" w:rsidTr="00AA701B">
              <w:trPr>
                <w:trHeight w:val="1368"/>
              </w:trPr>
              <w:tc>
                <w:tcPr>
                  <w:tcW w:w="4346" w:type="dxa"/>
                </w:tcPr>
                <w:p w14:paraId="45BFE477" w14:textId="77777777" w:rsidR="00AA701B" w:rsidRPr="00AA701B" w:rsidRDefault="00AA701B" w:rsidP="00DE29D1">
                  <w:pPr>
                    <w:framePr w:hSpace="180" w:wrap="around" w:vAnchor="text" w:hAnchor="text" w:y="1"/>
                    <w:widowControl/>
                    <w:adjustRightInd w:val="0"/>
                    <w:suppressOverlap/>
                    <w:rPr>
                      <w:rFonts w:eastAsiaTheme="minorHAnsi"/>
                      <w:color w:val="000000"/>
                      <w:lang w:val="en-GB"/>
                    </w:rPr>
                  </w:pPr>
                  <w:r w:rsidRPr="00AA701B">
                    <w:rPr>
                      <w:rFonts w:eastAsiaTheme="minorHAnsi"/>
                      <w:b/>
                      <w:bCs/>
                      <w:i/>
                      <w:iCs/>
                      <w:color w:val="000000"/>
                      <w:lang w:val="en-GB"/>
                    </w:rPr>
                    <w:lastRenderedPageBreak/>
                    <w:t xml:space="preserve">Live-Work Unit </w:t>
                  </w:r>
                </w:p>
                <w:p w14:paraId="6DAC9593" w14:textId="77777777" w:rsidR="00AA701B" w:rsidRPr="00AA701B" w:rsidRDefault="00AA701B" w:rsidP="00DE29D1">
                  <w:pPr>
                    <w:framePr w:hSpace="180" w:wrap="around" w:vAnchor="text" w:hAnchor="text" w:y="1"/>
                    <w:widowControl/>
                    <w:adjustRightInd w:val="0"/>
                    <w:suppressOverlap/>
                    <w:rPr>
                      <w:rFonts w:eastAsiaTheme="minorHAnsi"/>
                      <w:color w:val="000000"/>
                      <w:lang w:val="en-GB"/>
                    </w:rPr>
                  </w:pPr>
                  <w:r w:rsidRPr="00AA701B">
                    <w:rPr>
                      <w:rFonts w:eastAsiaTheme="minorHAnsi"/>
                      <w:color w:val="000000"/>
                      <w:lang w:val="en-GB"/>
                    </w:rPr>
                    <w:t xml:space="preserve">For the purposes of this </w:t>
                  </w:r>
                  <w:r w:rsidRPr="00AA701B">
                    <w:rPr>
                      <w:rFonts w:eastAsiaTheme="minorHAnsi"/>
                      <w:i/>
                      <w:iCs/>
                      <w:color w:val="000000"/>
                      <w:lang w:val="en-GB"/>
                    </w:rPr>
                    <w:t xml:space="preserve">zone, </w:t>
                  </w:r>
                  <w:r w:rsidRPr="00AA701B">
                    <w:rPr>
                      <w:rFonts w:eastAsiaTheme="minorHAnsi"/>
                      <w:color w:val="000000"/>
                      <w:lang w:val="en-GB"/>
                    </w:rPr>
                    <w:t xml:space="preserve">means a </w:t>
                  </w:r>
                  <w:r w:rsidRPr="00AA701B">
                    <w:rPr>
                      <w:rFonts w:eastAsiaTheme="minorHAnsi"/>
                      <w:i/>
                      <w:iCs/>
                      <w:color w:val="000000"/>
                      <w:lang w:val="en-GB"/>
                    </w:rPr>
                    <w:t xml:space="preserve">dwelling unit </w:t>
                  </w:r>
                  <w:r w:rsidRPr="00AA701B">
                    <w:rPr>
                      <w:rFonts w:eastAsiaTheme="minorHAnsi"/>
                      <w:color w:val="000000"/>
                      <w:lang w:val="en-GB"/>
                    </w:rPr>
                    <w:t xml:space="preserve">within a </w:t>
                  </w:r>
                  <w:r w:rsidRPr="00AA701B">
                    <w:rPr>
                      <w:rFonts w:eastAsiaTheme="minorHAnsi"/>
                      <w:i/>
                      <w:iCs/>
                      <w:color w:val="000000"/>
                      <w:lang w:val="en-GB"/>
                    </w:rPr>
                    <w:t xml:space="preserve">building </w:t>
                  </w:r>
                  <w:r w:rsidRPr="00AA701B">
                    <w:rPr>
                      <w:rFonts w:eastAsiaTheme="minorHAnsi"/>
                      <w:color w:val="000000"/>
                      <w:lang w:val="en-GB"/>
                    </w:rPr>
                    <w:t xml:space="preserve">divided vertically, containing not more than 8 units, in which the portion of the </w:t>
                  </w:r>
                  <w:r w:rsidRPr="00AA701B">
                    <w:rPr>
                      <w:rFonts w:eastAsiaTheme="minorHAnsi"/>
                      <w:i/>
                      <w:iCs/>
                      <w:color w:val="000000"/>
                      <w:lang w:val="en-GB"/>
                    </w:rPr>
                    <w:t xml:space="preserve">building </w:t>
                  </w:r>
                  <w:r w:rsidRPr="00AA701B">
                    <w:rPr>
                      <w:rFonts w:eastAsiaTheme="minorHAnsi"/>
                      <w:color w:val="000000"/>
                      <w:lang w:val="en-GB"/>
                    </w:rPr>
                    <w:t xml:space="preserve">at grade level may be used as a business establishment and whereby each “live” and “work” component within the </w:t>
                  </w:r>
                  <w:r w:rsidRPr="00AA701B">
                    <w:rPr>
                      <w:rFonts w:eastAsiaTheme="minorHAnsi"/>
                      <w:i/>
                      <w:iCs/>
                      <w:color w:val="000000"/>
                      <w:lang w:val="en-GB"/>
                    </w:rPr>
                    <w:t xml:space="preserve">dwelling unit </w:t>
                  </w:r>
                  <w:r w:rsidRPr="00AA701B">
                    <w:rPr>
                      <w:rFonts w:eastAsiaTheme="minorHAnsi"/>
                      <w:color w:val="000000"/>
                      <w:lang w:val="en-GB"/>
                    </w:rPr>
                    <w:t xml:space="preserve">may have independent entrances from the outside. “Live” and “Work” components may share common hallways, stairways and rooms for mechanical systems on the ground floor. </w:t>
                  </w:r>
                </w:p>
              </w:tc>
            </w:tr>
          </w:tbl>
          <w:p w14:paraId="7A50404D" w14:textId="73BFCE98" w:rsidR="00AA701B" w:rsidRDefault="00AA701B">
            <w:pPr>
              <w:pStyle w:val="TableParagraph"/>
              <w:ind w:left="116" w:right="168"/>
              <w:rPr>
                <w:iCs/>
              </w:rPr>
            </w:pPr>
          </w:p>
          <w:p w14:paraId="0881DB97" w14:textId="72F53A92" w:rsidR="005B7EAC" w:rsidRPr="006B2A8A" w:rsidRDefault="005B7EAC">
            <w:pPr>
              <w:pStyle w:val="TableParagraph"/>
              <w:ind w:left="116" w:right="168"/>
              <w:rPr>
                <w:b/>
                <w:bCs/>
                <w:i/>
              </w:rPr>
            </w:pPr>
            <w:r w:rsidRPr="006B2A8A">
              <w:rPr>
                <w:b/>
                <w:bCs/>
                <w:i/>
              </w:rPr>
              <w:t>Lot Depth</w:t>
            </w:r>
          </w:p>
          <w:p w14:paraId="78D1F144" w14:textId="2F91BCEF" w:rsidR="005B7EAC" w:rsidRPr="006B2A8A" w:rsidRDefault="005B7EAC">
            <w:pPr>
              <w:pStyle w:val="TableParagraph"/>
              <w:ind w:left="116" w:right="108"/>
            </w:pPr>
            <w:r w:rsidRPr="006B2A8A">
              <w:t xml:space="preserve">For the purposes of this </w:t>
            </w:r>
            <w:r w:rsidRPr="006B2A8A">
              <w:rPr>
                <w:i/>
                <w:iCs/>
              </w:rPr>
              <w:t>zone</w:t>
            </w:r>
            <w:r w:rsidRPr="006B2A8A">
              <w:t xml:space="preserve">, means the shortest horizontal distance between the </w:t>
            </w:r>
            <w:r w:rsidRPr="006B2A8A">
              <w:rPr>
                <w:i/>
                <w:iCs/>
              </w:rPr>
              <w:t>front lot line</w:t>
            </w:r>
            <w:r w:rsidRPr="006B2A8A">
              <w:t xml:space="preserve"> and the </w:t>
            </w:r>
            <w:r w:rsidRPr="006B2A8A">
              <w:rPr>
                <w:i/>
                <w:iCs/>
              </w:rPr>
              <w:t>rear lot line</w:t>
            </w:r>
            <w:r w:rsidRPr="006B2A8A">
              <w:t>.</w:t>
            </w:r>
          </w:p>
          <w:p w14:paraId="4121178E" w14:textId="77777777" w:rsidR="005B7EAC" w:rsidRPr="006B2A8A" w:rsidRDefault="005B7EAC">
            <w:pPr>
              <w:pStyle w:val="TableParagraph"/>
              <w:ind w:right="168"/>
              <w:rPr>
                <w:b/>
                <w:bCs/>
                <w:i/>
              </w:rPr>
            </w:pPr>
          </w:p>
          <w:p w14:paraId="0813F5E8" w14:textId="77777777" w:rsidR="006C5A63" w:rsidRPr="006B2A8A" w:rsidRDefault="006C5A63">
            <w:pPr>
              <w:pStyle w:val="TableParagraph"/>
              <w:ind w:left="116" w:right="168"/>
              <w:rPr>
                <w:b/>
                <w:bCs/>
              </w:rPr>
            </w:pPr>
            <w:r w:rsidRPr="006B2A8A">
              <w:rPr>
                <w:b/>
                <w:bCs/>
                <w:i/>
              </w:rPr>
              <w:t>Lot Frontage</w:t>
            </w:r>
          </w:p>
          <w:p w14:paraId="00CD89B2" w14:textId="30389440" w:rsidR="006C5A63" w:rsidRPr="006B2A8A" w:rsidRDefault="00406CEA">
            <w:pPr>
              <w:pStyle w:val="TableParagraph"/>
              <w:ind w:left="116"/>
              <w:rPr>
                <w:spacing w:val="-2"/>
              </w:rPr>
            </w:pPr>
            <w:r>
              <w:t xml:space="preserve">For the purposes of this </w:t>
            </w:r>
            <w:r w:rsidRPr="00406CEA">
              <w:rPr>
                <w:i/>
                <w:iCs/>
              </w:rPr>
              <w:t>zone</w:t>
            </w:r>
            <w:r>
              <w:t>, i</w:t>
            </w:r>
            <w:r w:rsidR="006C5A63" w:rsidRPr="006B2A8A">
              <w:t xml:space="preserve">n the case of a </w:t>
            </w:r>
            <w:r w:rsidR="006C5A63" w:rsidRPr="006B2A8A">
              <w:rPr>
                <w:i/>
              </w:rPr>
              <w:t xml:space="preserve">corner lot, </w:t>
            </w:r>
            <w:r w:rsidR="006C5A63" w:rsidRPr="006B2A8A">
              <w:t>the</w:t>
            </w:r>
            <w:r w:rsidR="006C5A63" w:rsidRPr="006B2A8A">
              <w:rPr>
                <w:spacing w:val="-5"/>
              </w:rPr>
              <w:t xml:space="preserve"> </w:t>
            </w:r>
            <w:r w:rsidR="006C5A63" w:rsidRPr="006B2A8A">
              <w:rPr>
                <w:i/>
              </w:rPr>
              <w:t>lot</w:t>
            </w:r>
            <w:r w:rsidR="006C5A63" w:rsidRPr="006B2A8A">
              <w:rPr>
                <w:i/>
                <w:spacing w:val="-6"/>
              </w:rPr>
              <w:t xml:space="preserve"> </w:t>
            </w:r>
            <w:r w:rsidR="006C5A63" w:rsidRPr="006B2A8A">
              <w:rPr>
                <w:i/>
              </w:rPr>
              <w:t>frontage</w:t>
            </w:r>
            <w:r w:rsidR="006C5A63" w:rsidRPr="006B2A8A">
              <w:rPr>
                <w:i/>
                <w:spacing w:val="-4"/>
              </w:rPr>
              <w:t xml:space="preserve"> </w:t>
            </w:r>
            <w:r w:rsidR="006C5A63" w:rsidRPr="006B2A8A">
              <w:t>shall</w:t>
            </w:r>
            <w:r w:rsidR="006C5A63" w:rsidRPr="006B2A8A">
              <w:rPr>
                <w:spacing w:val="-5"/>
              </w:rPr>
              <w:t xml:space="preserve"> </w:t>
            </w:r>
            <w:r w:rsidR="006C5A63" w:rsidRPr="006B2A8A">
              <w:t>be calculated</w:t>
            </w:r>
            <w:r w:rsidR="006C5A63" w:rsidRPr="006B2A8A">
              <w:rPr>
                <w:spacing w:val="-4"/>
              </w:rPr>
              <w:t xml:space="preserve"> </w:t>
            </w:r>
            <w:r w:rsidR="006C5A63" w:rsidRPr="006B2A8A">
              <w:t>as</w:t>
            </w:r>
            <w:r w:rsidR="006C5A63" w:rsidRPr="006B2A8A">
              <w:rPr>
                <w:spacing w:val="-4"/>
              </w:rPr>
              <w:t xml:space="preserve"> </w:t>
            </w:r>
            <w:r w:rsidR="006C5A63" w:rsidRPr="006B2A8A">
              <w:t>if</w:t>
            </w:r>
            <w:r w:rsidR="006C5A63" w:rsidRPr="006B2A8A">
              <w:rPr>
                <w:spacing w:val="-5"/>
              </w:rPr>
              <w:t xml:space="preserve"> </w:t>
            </w:r>
            <w:r w:rsidR="006C5A63" w:rsidRPr="006B2A8A">
              <w:t>the</w:t>
            </w:r>
            <w:r w:rsidR="006C5A63" w:rsidRPr="006B2A8A">
              <w:rPr>
                <w:spacing w:val="-6"/>
              </w:rPr>
              <w:t xml:space="preserve"> </w:t>
            </w:r>
            <w:r w:rsidR="006C5A63" w:rsidRPr="006B2A8A">
              <w:rPr>
                <w:i/>
                <w:iCs/>
              </w:rPr>
              <w:t>front</w:t>
            </w:r>
            <w:r w:rsidR="006C5A63" w:rsidRPr="006B2A8A">
              <w:rPr>
                <w:i/>
                <w:iCs/>
                <w:spacing w:val="-5"/>
              </w:rPr>
              <w:t xml:space="preserve"> </w:t>
            </w:r>
            <w:r w:rsidR="006C5A63" w:rsidRPr="006B2A8A">
              <w:t>and</w:t>
            </w:r>
            <w:r w:rsidR="006C5A63" w:rsidRPr="006B2A8A">
              <w:rPr>
                <w:spacing w:val="-4"/>
              </w:rPr>
              <w:t xml:space="preserve"> </w:t>
            </w:r>
            <w:r w:rsidR="006C5A63" w:rsidRPr="006B2A8A">
              <w:rPr>
                <w:i/>
                <w:iCs/>
              </w:rPr>
              <w:t>exterior</w:t>
            </w:r>
            <w:r w:rsidR="006C5A63" w:rsidRPr="006B2A8A">
              <w:rPr>
                <w:i/>
                <w:iCs/>
                <w:spacing w:val="-5"/>
              </w:rPr>
              <w:t xml:space="preserve"> </w:t>
            </w:r>
            <w:r w:rsidR="006C5A63" w:rsidRPr="006B2A8A">
              <w:rPr>
                <w:i/>
                <w:iCs/>
              </w:rPr>
              <w:t>side</w:t>
            </w:r>
            <w:r w:rsidR="006C5A63" w:rsidRPr="006B2A8A">
              <w:rPr>
                <w:i/>
                <w:iCs/>
                <w:spacing w:val="-2"/>
              </w:rPr>
              <w:t xml:space="preserve"> </w:t>
            </w:r>
            <w:r w:rsidR="006C5A63" w:rsidRPr="006B2A8A">
              <w:rPr>
                <w:i/>
                <w:iCs/>
              </w:rPr>
              <w:t>lot line</w:t>
            </w:r>
            <w:r w:rsidR="006C5A63" w:rsidRPr="006B2A8A">
              <w:rPr>
                <w:i/>
              </w:rPr>
              <w:t xml:space="preserve">s </w:t>
            </w:r>
            <w:r w:rsidR="006C5A63" w:rsidRPr="006B2A8A">
              <w:t xml:space="preserve">were extended to their point of </w:t>
            </w:r>
            <w:r w:rsidR="006C5A63" w:rsidRPr="006B2A8A">
              <w:rPr>
                <w:spacing w:val="-2"/>
              </w:rPr>
              <w:t>intersection.</w:t>
            </w:r>
          </w:p>
          <w:p w14:paraId="58B3F791" w14:textId="77777777" w:rsidR="005B7EAC" w:rsidRPr="006B2A8A" w:rsidRDefault="005B7EAC">
            <w:pPr>
              <w:pStyle w:val="TableParagraph"/>
              <w:ind w:left="116" w:right="168"/>
              <w:rPr>
                <w:spacing w:val="-2"/>
              </w:rPr>
            </w:pPr>
          </w:p>
          <w:p w14:paraId="2F621DC2" w14:textId="77777777" w:rsidR="00927E2E" w:rsidRPr="006B2A8A" w:rsidRDefault="00927E2E">
            <w:pPr>
              <w:pStyle w:val="TableParagraph"/>
              <w:ind w:left="116" w:right="168"/>
              <w:rPr>
                <w:b/>
                <w:bCs/>
                <w:i/>
                <w:iCs/>
              </w:rPr>
            </w:pPr>
            <w:r w:rsidRPr="006B2A8A">
              <w:rPr>
                <w:b/>
                <w:bCs/>
                <w:i/>
                <w:iCs/>
                <w:spacing w:val="-2"/>
              </w:rPr>
              <w:t>Lot Line, Front</w:t>
            </w:r>
          </w:p>
          <w:p w14:paraId="14093154" w14:textId="184167E8" w:rsidR="003456D2" w:rsidRDefault="003456D2">
            <w:pPr>
              <w:pStyle w:val="TableParagraph"/>
              <w:spacing w:before="1"/>
              <w:ind w:left="116" w:right="108"/>
              <w:rPr>
                <w:b/>
                <w:bCs/>
                <w:i/>
              </w:rPr>
            </w:pPr>
            <w:r w:rsidRPr="003456D2">
              <w:t>For the purposes of this zone, where a lot contains a Rear-Lane Dwelling the Front Lot Line shall be the lot line opposite to the lot line traversed by a driveway.</w:t>
            </w:r>
          </w:p>
          <w:p w14:paraId="6CCE32CC" w14:textId="3D7F9E91" w:rsidR="003456D2" w:rsidRDefault="003456D2">
            <w:pPr>
              <w:pStyle w:val="TableParagraph"/>
              <w:spacing w:before="1"/>
              <w:ind w:right="108"/>
              <w:rPr>
                <w:b/>
                <w:bCs/>
                <w:i/>
              </w:rPr>
            </w:pPr>
          </w:p>
          <w:p w14:paraId="10D1B24C" w14:textId="77777777" w:rsidR="003456D2" w:rsidRPr="003456D2" w:rsidRDefault="003456D2">
            <w:pPr>
              <w:pStyle w:val="TableParagraph"/>
              <w:spacing w:before="1"/>
              <w:ind w:left="116" w:right="108"/>
              <w:rPr>
                <w:b/>
                <w:bCs/>
                <w:i/>
              </w:rPr>
            </w:pPr>
            <w:r w:rsidRPr="003456D2">
              <w:rPr>
                <w:b/>
                <w:bCs/>
                <w:i/>
              </w:rPr>
              <w:t>Non-Market Housing</w:t>
            </w:r>
          </w:p>
          <w:p w14:paraId="63F2EE3A" w14:textId="57B1D3D1" w:rsidR="003456D2" w:rsidRPr="003456D2" w:rsidRDefault="003456D2">
            <w:pPr>
              <w:pStyle w:val="TableParagraph"/>
              <w:spacing w:before="1"/>
              <w:ind w:left="116" w:right="108"/>
              <w:rPr>
                <w:iCs/>
              </w:rPr>
            </w:pPr>
            <w:r w:rsidRPr="003456D2">
              <w:rPr>
                <w:iCs/>
              </w:rPr>
              <w:t>For the purposes of this zone, means housing that is owned or subsidized by government, a non-profit society, or a housing cooperative; whereby it is not solely market driven.</w:t>
            </w:r>
          </w:p>
          <w:p w14:paraId="5F9312C6" w14:textId="28442619" w:rsidR="003456D2" w:rsidRDefault="003456D2">
            <w:pPr>
              <w:pStyle w:val="TableParagraph"/>
              <w:spacing w:before="1"/>
              <w:ind w:right="108"/>
              <w:rPr>
                <w:b/>
                <w:bCs/>
                <w:i/>
              </w:rPr>
            </w:pPr>
          </w:p>
          <w:p w14:paraId="07F9EA84" w14:textId="13B0D346" w:rsidR="00FB4A44" w:rsidRPr="006B2A8A" w:rsidRDefault="000A484D">
            <w:pPr>
              <w:pStyle w:val="TableParagraph"/>
              <w:spacing w:before="1"/>
              <w:ind w:left="116" w:right="108"/>
            </w:pPr>
            <w:r w:rsidRPr="006B2A8A">
              <w:rPr>
                <w:b/>
                <w:bCs/>
                <w:i/>
              </w:rPr>
              <w:t>Porch</w:t>
            </w:r>
          </w:p>
          <w:p w14:paraId="1D8783B1" w14:textId="4D463D56" w:rsidR="008A357C" w:rsidRDefault="003456D2">
            <w:pPr>
              <w:pStyle w:val="TableParagraph"/>
              <w:spacing w:before="1"/>
              <w:ind w:left="116" w:right="108"/>
            </w:pPr>
            <w:r w:rsidRPr="003456D2">
              <w:t>For the purposes of this zone, Porch shall mean a roofed exterior platform attached to a building with or without foundation and/or basement with at least one (1) side open including any guards or railings, as required.</w:t>
            </w:r>
          </w:p>
          <w:p w14:paraId="1AABFC43" w14:textId="52F95F05" w:rsidR="003456D2" w:rsidRDefault="003456D2">
            <w:pPr>
              <w:pStyle w:val="TableParagraph"/>
              <w:spacing w:before="1"/>
              <w:ind w:right="108"/>
            </w:pPr>
          </w:p>
          <w:p w14:paraId="0935BB32" w14:textId="09A02CCA" w:rsidR="005B7EAC" w:rsidRPr="006B2A8A" w:rsidRDefault="005B7EAC">
            <w:pPr>
              <w:pStyle w:val="TableParagraph"/>
              <w:spacing w:before="1"/>
              <w:ind w:left="116" w:right="108"/>
            </w:pPr>
            <w:r w:rsidRPr="006B2A8A">
              <w:rPr>
                <w:b/>
                <w:bCs/>
                <w:i/>
              </w:rPr>
              <w:t>Rear-Lane</w:t>
            </w:r>
          </w:p>
          <w:p w14:paraId="062479B7" w14:textId="5144B798" w:rsidR="00406CEA" w:rsidRDefault="003456D2">
            <w:pPr>
              <w:pStyle w:val="TableParagraph"/>
              <w:spacing w:before="1"/>
              <w:ind w:left="116" w:right="108"/>
            </w:pPr>
            <w:r w:rsidRPr="003456D2">
              <w:t>For the purposes of this zone, means a dwelling with a driveway access to a private or public street or Lane adjacent to the rear lot line.</w:t>
            </w:r>
          </w:p>
          <w:p w14:paraId="54442C3E" w14:textId="77777777" w:rsidR="003456D2" w:rsidRDefault="003456D2">
            <w:pPr>
              <w:pStyle w:val="TableParagraph"/>
              <w:spacing w:before="1"/>
              <w:ind w:left="116" w:right="108"/>
              <w:rPr>
                <w:i/>
              </w:rPr>
            </w:pPr>
          </w:p>
          <w:p w14:paraId="766A94BF" w14:textId="30817638" w:rsidR="00406CEA" w:rsidRPr="00406CEA" w:rsidRDefault="00406CEA">
            <w:pPr>
              <w:pStyle w:val="TableParagraph"/>
              <w:spacing w:before="1"/>
              <w:ind w:left="116" w:right="108"/>
              <w:rPr>
                <w:b/>
                <w:bCs/>
                <w:i/>
              </w:rPr>
            </w:pPr>
            <w:r w:rsidRPr="00406CEA">
              <w:rPr>
                <w:b/>
                <w:bCs/>
                <w:i/>
              </w:rPr>
              <w:t>Street</w:t>
            </w:r>
          </w:p>
          <w:p w14:paraId="5FD61C17" w14:textId="3C5E5BE7" w:rsidR="00640900" w:rsidRDefault="002D5C4E">
            <w:pPr>
              <w:pStyle w:val="TableParagraph"/>
              <w:spacing w:line="232" w:lineRule="exact"/>
              <w:ind w:left="116"/>
              <w:rPr>
                <w:iCs/>
                <w:spacing w:val="-2"/>
              </w:rPr>
            </w:pPr>
            <w:proofErr w:type="gramStart"/>
            <w:r w:rsidRPr="002D5C4E">
              <w:rPr>
                <w:iCs/>
                <w:spacing w:val="-2"/>
              </w:rPr>
              <w:t>For the purpose of</w:t>
            </w:r>
            <w:proofErr w:type="gramEnd"/>
            <w:r w:rsidRPr="002D5C4E">
              <w:rPr>
                <w:iCs/>
                <w:spacing w:val="-2"/>
              </w:rPr>
              <w:t xml:space="preserve"> this zone, a street shall include a private road or lane.</w:t>
            </w:r>
          </w:p>
          <w:p w14:paraId="0AF88257" w14:textId="77777777" w:rsidR="002D5C4E" w:rsidRPr="006B2A8A" w:rsidRDefault="002D5C4E">
            <w:pPr>
              <w:pStyle w:val="TableParagraph"/>
              <w:spacing w:line="232" w:lineRule="exact"/>
              <w:rPr>
                <w:spacing w:val="-2"/>
              </w:rPr>
            </w:pPr>
          </w:p>
          <w:p w14:paraId="6C900D5F" w14:textId="28475E7E" w:rsidR="00411C01" w:rsidRPr="006B2A8A" w:rsidRDefault="000E68DC">
            <w:pPr>
              <w:pStyle w:val="TableParagraph"/>
              <w:spacing w:before="11"/>
              <w:ind w:left="140"/>
              <w:rPr>
                <w:b/>
                <w:bCs/>
              </w:rPr>
            </w:pPr>
            <w:r>
              <w:rPr>
                <w:b/>
                <w:bCs/>
              </w:rPr>
              <w:t>GENERAL PROVISIONS</w:t>
            </w:r>
          </w:p>
          <w:p w14:paraId="4604BD8B" w14:textId="77777777" w:rsidR="00411C01" w:rsidRPr="006B2A8A" w:rsidRDefault="00411C01">
            <w:pPr>
              <w:pStyle w:val="TableParagraph"/>
              <w:spacing w:line="232" w:lineRule="exact"/>
              <w:ind w:left="116"/>
              <w:rPr>
                <w:spacing w:val="-2"/>
              </w:rPr>
            </w:pPr>
          </w:p>
          <w:p w14:paraId="78A44638" w14:textId="7B7EDEAE" w:rsidR="00066F6F" w:rsidRPr="006B2A8A" w:rsidRDefault="00066F6F">
            <w:pPr>
              <w:pStyle w:val="TableParagraph"/>
              <w:rPr>
                <w:i/>
                <w:iCs/>
                <w:spacing w:val="-6"/>
              </w:rPr>
            </w:pPr>
            <w:r w:rsidRPr="006B2A8A">
              <w:rPr>
                <w:b/>
                <w:bCs/>
              </w:rPr>
              <w:t xml:space="preserve">  </w:t>
            </w:r>
            <w:r w:rsidRPr="006B2A8A">
              <w:rPr>
                <w:b/>
                <w:bCs/>
                <w:i/>
                <w:iCs/>
              </w:rPr>
              <w:t>Access</w:t>
            </w:r>
            <w:r w:rsidRPr="006B2A8A">
              <w:rPr>
                <w:b/>
                <w:bCs/>
                <w:i/>
                <w:iCs/>
                <w:spacing w:val="-6"/>
              </w:rPr>
              <w:t xml:space="preserve"> </w:t>
            </w:r>
            <w:r w:rsidRPr="006B2A8A">
              <w:rPr>
                <w:b/>
                <w:bCs/>
                <w:i/>
                <w:iCs/>
              </w:rPr>
              <w:t>Regulations</w:t>
            </w:r>
            <w:r w:rsidRPr="006B2A8A">
              <w:rPr>
                <w:i/>
                <w:iCs/>
                <w:spacing w:val="-6"/>
              </w:rPr>
              <w:t xml:space="preserve"> </w:t>
            </w:r>
          </w:p>
          <w:p w14:paraId="1C46A55B" w14:textId="1D8A4908" w:rsidR="00763FCF" w:rsidRPr="006B2A8A" w:rsidRDefault="000E68DC">
            <w:pPr>
              <w:pStyle w:val="TableParagraph"/>
              <w:ind w:left="116"/>
            </w:pPr>
            <w:r w:rsidRPr="000E68DC">
              <w:t>Notwithstanding Section 4.3.1, a rear-lane dwelling and associated accessory structures may be erected on a lot without frontage and access to a public or private street, provided driveway access to the rear lot line is available from a public or private street or Lane.</w:t>
            </w:r>
          </w:p>
          <w:p w14:paraId="5759AF6B" w14:textId="77777777" w:rsidR="00763FCF" w:rsidRPr="006B2A8A" w:rsidRDefault="00763FCF">
            <w:pPr>
              <w:pStyle w:val="TableParagraph"/>
              <w:ind w:left="116"/>
            </w:pPr>
          </w:p>
          <w:p w14:paraId="3500F698" w14:textId="3A906FAD" w:rsidR="0002132D" w:rsidRDefault="000E68DC">
            <w:pPr>
              <w:pStyle w:val="TableParagraph"/>
              <w:ind w:left="116"/>
            </w:pPr>
            <w:r w:rsidRPr="000E68DC">
              <w:t>For the purposes of this zone, Sections 4.3.3 (minimum entrance setback) and 4.3.4 (minimum entrance separation) shall not apply.</w:t>
            </w:r>
          </w:p>
          <w:p w14:paraId="52190814" w14:textId="77777777" w:rsidR="000E68DC" w:rsidRPr="006B2A8A" w:rsidRDefault="000E68DC">
            <w:pPr>
              <w:pStyle w:val="TableParagraph"/>
              <w:ind w:left="116"/>
            </w:pPr>
          </w:p>
          <w:p w14:paraId="3658E125" w14:textId="77777777" w:rsidR="00F6248B" w:rsidRPr="006B2A8A" w:rsidRDefault="00F6248B">
            <w:pPr>
              <w:pStyle w:val="TableParagraph"/>
              <w:ind w:left="116"/>
              <w:rPr>
                <w:b/>
                <w:bCs/>
                <w:i/>
              </w:rPr>
            </w:pPr>
            <w:r w:rsidRPr="006B2A8A">
              <w:rPr>
                <w:b/>
                <w:bCs/>
                <w:i/>
              </w:rPr>
              <w:t>Additional Residential Units</w:t>
            </w:r>
          </w:p>
          <w:p w14:paraId="04D4CF3C" w14:textId="2BF87FD3" w:rsidR="00F6248B" w:rsidRDefault="000E68DC">
            <w:pPr>
              <w:pStyle w:val="TableParagraph"/>
              <w:spacing w:line="232" w:lineRule="exact"/>
              <w:ind w:left="116"/>
            </w:pPr>
            <w:r w:rsidRPr="000E68DC">
              <w:t xml:space="preserve">Notwithstanding the lands identified on </w:t>
            </w:r>
            <w:r w:rsidRPr="000E68DC">
              <w:lastRenderedPageBreak/>
              <w:t>Schedule H of Comprehensive Zoning By-law 2006-50, the provisions of Section 4.4 – Additional Residential Units Overlay Zone shall apply to the lands shown on Schedule “A” of this By-law.</w:t>
            </w:r>
          </w:p>
          <w:p w14:paraId="774C8FB9" w14:textId="77777777" w:rsidR="000E68DC" w:rsidRPr="006B2A8A" w:rsidRDefault="000E68DC">
            <w:pPr>
              <w:pStyle w:val="TableParagraph"/>
              <w:spacing w:line="232" w:lineRule="exact"/>
              <w:ind w:left="116"/>
            </w:pPr>
          </w:p>
          <w:p w14:paraId="700CA1E6" w14:textId="705763A5" w:rsidR="00066F6F" w:rsidRPr="006B2A8A" w:rsidRDefault="00763FCF">
            <w:pPr>
              <w:pStyle w:val="TableParagraph"/>
              <w:ind w:left="116"/>
              <w:rPr>
                <w:b/>
                <w:bCs/>
                <w:i/>
              </w:rPr>
            </w:pPr>
            <w:r w:rsidRPr="006B2A8A">
              <w:rPr>
                <w:b/>
                <w:bCs/>
                <w:i/>
              </w:rPr>
              <w:t>Air Conditioners and Heat Pumps</w:t>
            </w:r>
          </w:p>
          <w:p w14:paraId="55D1D239" w14:textId="5652E244" w:rsidR="0002132D" w:rsidRDefault="000E68DC">
            <w:pPr>
              <w:pStyle w:val="TableParagraph"/>
              <w:ind w:left="116"/>
              <w:rPr>
                <w:iCs/>
              </w:rPr>
            </w:pPr>
            <w:r w:rsidRPr="000E68DC">
              <w:rPr>
                <w:iCs/>
              </w:rPr>
              <w:t xml:space="preserve">Air Conditioners and Heat Pumps are permitted in all yards provided where an Air Conditioner or Heat Pump </w:t>
            </w:r>
            <w:proofErr w:type="gramStart"/>
            <w:r w:rsidRPr="000E68DC">
              <w:rPr>
                <w:iCs/>
              </w:rPr>
              <w:t>is located in</w:t>
            </w:r>
            <w:proofErr w:type="gramEnd"/>
            <w:r w:rsidRPr="000E68DC">
              <w:rPr>
                <w:iCs/>
              </w:rPr>
              <w:t xml:space="preserve"> a Front Yard or Exterior Side Yard, it shall be screened from public view or located on a balcony.</w:t>
            </w:r>
          </w:p>
          <w:p w14:paraId="44BF32DA" w14:textId="77777777" w:rsidR="000E68DC" w:rsidRPr="006B2A8A" w:rsidRDefault="000E68DC">
            <w:pPr>
              <w:pStyle w:val="TableParagraph"/>
              <w:rPr>
                <w:color w:val="FF0000"/>
              </w:rPr>
            </w:pPr>
          </w:p>
          <w:p w14:paraId="40375934" w14:textId="09FD4F24" w:rsidR="00767A6E" w:rsidRPr="006B2A8A" w:rsidRDefault="00767A6E">
            <w:pPr>
              <w:pStyle w:val="TableParagraph"/>
              <w:ind w:left="116"/>
              <w:rPr>
                <w:iCs/>
                <w:color w:val="FF0000"/>
              </w:rPr>
            </w:pPr>
            <w:r w:rsidRPr="006B2A8A">
              <w:rPr>
                <w:rFonts w:eastAsiaTheme="minorHAnsi"/>
                <w:b/>
                <w:bCs/>
              </w:rPr>
              <w:t xml:space="preserve">Detached or </w:t>
            </w:r>
            <w:r w:rsidRPr="006B2A8A">
              <w:rPr>
                <w:rFonts w:eastAsiaTheme="minorHAnsi"/>
                <w:b/>
                <w:bCs/>
                <w:i/>
                <w:iCs/>
              </w:rPr>
              <w:t>Dual Garage</w:t>
            </w:r>
          </w:p>
          <w:p w14:paraId="426B030C" w14:textId="7CB8CD57" w:rsidR="0002132D" w:rsidRDefault="000E68DC">
            <w:pPr>
              <w:pStyle w:val="TableParagraph"/>
              <w:ind w:left="116" w:right="168"/>
              <w:rPr>
                <w:iCs/>
              </w:rPr>
            </w:pPr>
            <w:r w:rsidRPr="000E68DC">
              <w:rPr>
                <w:iCs/>
              </w:rPr>
              <w:t>For the purposes of this zone, a detached or dual garage with driveway access to a lane shall:</w:t>
            </w:r>
          </w:p>
          <w:p w14:paraId="58AA8E32" w14:textId="77777777" w:rsidR="000E68DC" w:rsidRPr="006B2A8A" w:rsidRDefault="000E68DC">
            <w:pPr>
              <w:pStyle w:val="TableParagraph"/>
              <w:ind w:left="116" w:right="168"/>
              <w:rPr>
                <w:b/>
                <w:bCs/>
                <w:i/>
              </w:rPr>
            </w:pPr>
          </w:p>
          <w:p w14:paraId="1E60B1E3" w14:textId="3374ACB8" w:rsidR="0002132D" w:rsidRPr="006B2A8A" w:rsidRDefault="000E68DC">
            <w:pPr>
              <w:pStyle w:val="TableParagraph"/>
              <w:numPr>
                <w:ilvl w:val="0"/>
                <w:numId w:val="14"/>
              </w:numPr>
              <w:ind w:right="168"/>
              <w:rPr>
                <w:iCs/>
              </w:rPr>
            </w:pPr>
            <w:r w:rsidRPr="000E68DC">
              <w:rPr>
                <w:iCs/>
              </w:rPr>
              <w:t>Comply with the minimum yard requirements of the lot, except in the case of a dual garage, or portion thereof, no minimum side yard requirement shall apply where a dual garage is divided vertically into 2 separate private garages on a lot line.</w:t>
            </w:r>
          </w:p>
          <w:p w14:paraId="7E9512B9" w14:textId="77777777" w:rsidR="0002132D" w:rsidRPr="006B2A8A" w:rsidRDefault="0002132D">
            <w:pPr>
              <w:pStyle w:val="TableParagraph"/>
              <w:ind w:left="836" w:right="168"/>
              <w:rPr>
                <w:iCs/>
              </w:rPr>
            </w:pPr>
          </w:p>
          <w:p w14:paraId="37FC4B6D" w14:textId="77777777" w:rsidR="0002132D" w:rsidRPr="006B2A8A" w:rsidRDefault="0002132D">
            <w:pPr>
              <w:pStyle w:val="TableParagraph"/>
              <w:numPr>
                <w:ilvl w:val="0"/>
                <w:numId w:val="14"/>
              </w:numPr>
              <w:ind w:right="168"/>
              <w:rPr>
                <w:iCs/>
              </w:rPr>
            </w:pPr>
            <w:r w:rsidRPr="006B2A8A">
              <w:rPr>
                <w:iCs/>
              </w:rPr>
              <w:t>Not be subject to Section 4.2.2</w:t>
            </w:r>
          </w:p>
          <w:p w14:paraId="64E67720" w14:textId="77777777" w:rsidR="0002132D" w:rsidRPr="006B2A8A" w:rsidRDefault="0002132D">
            <w:pPr>
              <w:pStyle w:val="ListParagraph"/>
              <w:rPr>
                <w:iCs/>
              </w:rPr>
            </w:pPr>
          </w:p>
          <w:p w14:paraId="7875015B" w14:textId="77777777" w:rsidR="0002132D" w:rsidRPr="006B2A8A" w:rsidRDefault="0002132D">
            <w:pPr>
              <w:pStyle w:val="TableParagraph"/>
              <w:numPr>
                <w:ilvl w:val="0"/>
                <w:numId w:val="14"/>
              </w:numPr>
              <w:ind w:right="168"/>
              <w:rPr>
                <w:i/>
              </w:rPr>
            </w:pPr>
            <w:r w:rsidRPr="006B2A8A">
              <w:rPr>
                <w:iCs/>
              </w:rPr>
              <w:t xml:space="preserve">Not exceed the </w:t>
            </w:r>
            <w:r w:rsidRPr="006B2A8A">
              <w:rPr>
                <w:i/>
              </w:rPr>
              <w:t>Building Height</w:t>
            </w:r>
            <w:r w:rsidRPr="006B2A8A">
              <w:rPr>
                <w:iCs/>
              </w:rPr>
              <w:t xml:space="preserve"> of the </w:t>
            </w:r>
            <w:r w:rsidRPr="006B2A8A">
              <w:rPr>
                <w:i/>
              </w:rPr>
              <w:t>main building</w:t>
            </w:r>
            <w:r w:rsidRPr="006B2A8A">
              <w:rPr>
                <w:iCs/>
              </w:rPr>
              <w:t xml:space="preserve"> on the </w:t>
            </w:r>
            <w:r w:rsidRPr="006B2A8A">
              <w:rPr>
                <w:i/>
              </w:rPr>
              <w:t>lot.</w:t>
            </w:r>
          </w:p>
          <w:p w14:paraId="63B4BE67" w14:textId="77777777" w:rsidR="00767A6E" w:rsidRDefault="00767A6E">
            <w:pPr>
              <w:pStyle w:val="TableParagraph"/>
              <w:ind w:left="116"/>
            </w:pPr>
          </w:p>
          <w:p w14:paraId="25A30E81" w14:textId="6584FB51" w:rsidR="00977210" w:rsidRPr="00977210" w:rsidRDefault="00977210">
            <w:pPr>
              <w:pStyle w:val="TableParagraph"/>
              <w:ind w:left="116"/>
              <w:rPr>
                <w:b/>
                <w:bCs/>
              </w:rPr>
            </w:pPr>
            <w:r w:rsidRPr="00977210">
              <w:rPr>
                <w:b/>
                <w:bCs/>
                <w:i/>
                <w:iCs/>
              </w:rPr>
              <w:t xml:space="preserve">Dwellings </w:t>
            </w:r>
            <w:r w:rsidRPr="00977210">
              <w:rPr>
                <w:b/>
                <w:bCs/>
              </w:rPr>
              <w:t xml:space="preserve">Per </w:t>
            </w:r>
            <w:r w:rsidRPr="00977210">
              <w:rPr>
                <w:b/>
                <w:bCs/>
                <w:i/>
                <w:iCs/>
              </w:rPr>
              <w:t>Lot</w:t>
            </w:r>
          </w:p>
          <w:p w14:paraId="537BFB54" w14:textId="7E6A175F" w:rsidR="00977210" w:rsidRDefault="000E68DC">
            <w:pPr>
              <w:pStyle w:val="TableParagraph"/>
              <w:ind w:left="116"/>
            </w:pPr>
            <w:r w:rsidRPr="000E68DC">
              <w:t>Section 4.11 shall only apply to a lot containing a detached dwelling, semi-detached dwelling, and/or a freehold townhouse.</w:t>
            </w:r>
          </w:p>
          <w:p w14:paraId="470FA234" w14:textId="77777777" w:rsidR="000E68DC" w:rsidRPr="006B2A8A" w:rsidRDefault="000E68DC">
            <w:pPr>
              <w:pStyle w:val="TableParagraph"/>
              <w:ind w:left="116"/>
            </w:pPr>
          </w:p>
          <w:p w14:paraId="04E69A38" w14:textId="77777777" w:rsidR="0002132D" w:rsidRPr="006B2A8A" w:rsidRDefault="0002132D">
            <w:pPr>
              <w:pStyle w:val="TableParagraph"/>
              <w:ind w:left="116" w:right="168"/>
              <w:rPr>
                <w:b/>
                <w:bCs/>
                <w:i/>
              </w:rPr>
            </w:pPr>
            <w:r w:rsidRPr="006B2A8A">
              <w:rPr>
                <w:b/>
                <w:bCs/>
                <w:i/>
              </w:rPr>
              <w:t>Model Homes and Temporary Sales Structure</w:t>
            </w:r>
          </w:p>
          <w:p w14:paraId="1DB704CD" w14:textId="77777777" w:rsidR="0002132D" w:rsidRPr="006B2A8A" w:rsidRDefault="0002132D">
            <w:pPr>
              <w:pStyle w:val="TableParagraph"/>
              <w:ind w:left="116" w:right="168"/>
            </w:pPr>
            <w:r w:rsidRPr="006B2A8A">
              <w:t>Notwithstanding Section 4.24 (Model Homes and Temporary Sales Structures),</w:t>
            </w:r>
            <w:r w:rsidRPr="006B2A8A">
              <w:rPr>
                <w:spacing w:val="-7"/>
              </w:rPr>
              <w:t xml:space="preserve"> </w:t>
            </w:r>
            <w:r w:rsidRPr="006B2A8A">
              <w:t>for</w:t>
            </w:r>
            <w:r w:rsidRPr="006B2A8A">
              <w:rPr>
                <w:spacing w:val="-7"/>
              </w:rPr>
              <w:t xml:space="preserve"> </w:t>
            </w:r>
            <w:r w:rsidRPr="006B2A8A">
              <w:t xml:space="preserve">the purposes of this </w:t>
            </w:r>
            <w:r w:rsidRPr="006B2A8A">
              <w:rPr>
                <w:i/>
              </w:rPr>
              <w:t>zone</w:t>
            </w:r>
            <w:r w:rsidRPr="006B2A8A">
              <w:t>:</w:t>
            </w:r>
          </w:p>
          <w:p w14:paraId="113FF7A1" w14:textId="77777777" w:rsidR="0002132D" w:rsidRPr="006B2A8A" w:rsidRDefault="0002132D">
            <w:pPr>
              <w:pStyle w:val="TableParagraph"/>
              <w:ind w:left="116" w:right="168"/>
            </w:pPr>
          </w:p>
          <w:p w14:paraId="5E0B9615" w14:textId="77777777" w:rsidR="0002132D" w:rsidRPr="006B2A8A" w:rsidRDefault="0002132D">
            <w:pPr>
              <w:pStyle w:val="TableParagraph"/>
              <w:numPr>
                <w:ilvl w:val="0"/>
                <w:numId w:val="15"/>
              </w:numPr>
              <w:ind w:right="168"/>
            </w:pPr>
            <w:r w:rsidRPr="006B2A8A">
              <w:t>a maximum of ten (10) dry or serviced model homes shall be permitted on lands with draft plan approval.</w:t>
            </w:r>
          </w:p>
          <w:p w14:paraId="7D897F1D" w14:textId="77777777" w:rsidR="0002132D" w:rsidRPr="006B2A8A" w:rsidRDefault="0002132D">
            <w:pPr>
              <w:pStyle w:val="TableParagraph"/>
              <w:ind w:left="836" w:right="168"/>
            </w:pPr>
          </w:p>
          <w:p w14:paraId="0F253E82" w14:textId="3DCE871F" w:rsidR="0002132D" w:rsidRDefault="0002132D">
            <w:pPr>
              <w:pStyle w:val="TableParagraph"/>
              <w:numPr>
                <w:ilvl w:val="0"/>
                <w:numId w:val="15"/>
              </w:numPr>
              <w:ind w:right="168"/>
            </w:pPr>
            <w:r w:rsidRPr="006B2A8A">
              <w:t xml:space="preserve">Any number of temporary sales </w:t>
            </w:r>
            <w:r w:rsidRPr="006B2A8A">
              <w:rPr>
                <w:i/>
                <w:iCs/>
              </w:rPr>
              <w:t>structures</w:t>
            </w:r>
            <w:r w:rsidRPr="006B2A8A">
              <w:t xml:space="preserve"> may be located on lands which are the subject of a draft approved plan of subdivision subject to Subsections 4.24.5 a), b), and c).</w:t>
            </w:r>
          </w:p>
          <w:p w14:paraId="43D97074" w14:textId="77777777" w:rsidR="000E68DC" w:rsidRDefault="000E68DC">
            <w:pPr>
              <w:pStyle w:val="ListParagraph"/>
            </w:pPr>
          </w:p>
          <w:p w14:paraId="0CEECBEB" w14:textId="77777777" w:rsidR="000E68DC" w:rsidRPr="004A566C" w:rsidRDefault="000E68DC">
            <w:pPr>
              <w:pStyle w:val="TableParagraph"/>
              <w:ind w:left="116" w:right="168"/>
              <w:rPr>
                <w:b/>
                <w:bCs/>
                <w:i/>
                <w:iCs/>
              </w:rPr>
            </w:pPr>
            <w:r w:rsidRPr="004A566C">
              <w:rPr>
                <w:b/>
                <w:bCs/>
                <w:i/>
                <w:iCs/>
              </w:rPr>
              <w:t>Motor Vehicle Gas Bars and Washing Establishments, and Drive-Through Service Facilities</w:t>
            </w:r>
          </w:p>
          <w:p w14:paraId="37228F1F" w14:textId="40119E9C" w:rsidR="000E68DC" w:rsidRDefault="000E68DC">
            <w:pPr>
              <w:pStyle w:val="TableParagraph"/>
              <w:ind w:left="116" w:right="168"/>
            </w:pPr>
            <w:r>
              <w:t xml:space="preserve">Motor Vehicle Gas Bars, Motor Vehicle Washing Establishments, and Drive-Through Service Facilities shall only be located on a </w:t>
            </w:r>
            <w:proofErr w:type="gramStart"/>
            <w:r>
              <w:t>lot</w:t>
            </w:r>
            <w:proofErr w:type="gramEnd"/>
            <w:r>
              <w:t xml:space="preserve"> abutting Mayfield Road</w:t>
            </w:r>
          </w:p>
          <w:p w14:paraId="4E253BB1" w14:textId="056FE1A7" w:rsidR="000E68DC" w:rsidRDefault="000E68DC">
            <w:pPr>
              <w:pStyle w:val="TableParagraph"/>
              <w:ind w:left="116" w:right="168"/>
            </w:pPr>
          </w:p>
          <w:p w14:paraId="4283D47F" w14:textId="77777777" w:rsidR="004A566C" w:rsidRPr="004A566C" w:rsidRDefault="004A566C">
            <w:pPr>
              <w:pStyle w:val="TableParagraph"/>
              <w:ind w:left="116" w:right="168"/>
              <w:rPr>
                <w:b/>
                <w:bCs/>
                <w:i/>
                <w:iCs/>
              </w:rPr>
            </w:pPr>
            <w:r w:rsidRPr="004A566C">
              <w:rPr>
                <w:b/>
                <w:bCs/>
                <w:i/>
                <w:iCs/>
              </w:rPr>
              <w:t>Non-Market Housing</w:t>
            </w:r>
          </w:p>
          <w:p w14:paraId="303069CF" w14:textId="567BDD0F" w:rsidR="000E68DC" w:rsidRDefault="004A566C">
            <w:pPr>
              <w:pStyle w:val="TableParagraph"/>
              <w:ind w:left="116" w:right="168"/>
            </w:pPr>
            <w:r>
              <w:t xml:space="preserve">Shall be permitted in all residential zones, provided that such use, </w:t>
            </w:r>
            <w:proofErr w:type="gramStart"/>
            <w:r>
              <w:t>building</w:t>
            </w:r>
            <w:proofErr w:type="gramEnd"/>
            <w:r>
              <w:t xml:space="preserve"> or structure complies with the standards of the Zone in which it is located.</w:t>
            </w:r>
          </w:p>
          <w:p w14:paraId="647DC962" w14:textId="77777777" w:rsidR="000E68DC" w:rsidRPr="006B2A8A" w:rsidRDefault="000E68DC">
            <w:pPr>
              <w:pStyle w:val="TableParagraph"/>
              <w:ind w:right="168"/>
            </w:pPr>
          </w:p>
          <w:p w14:paraId="3668E5D9" w14:textId="77777777" w:rsidR="00E72804" w:rsidRPr="00E72804" w:rsidRDefault="00E72804">
            <w:pPr>
              <w:ind w:left="116"/>
              <w:rPr>
                <w:rFonts w:eastAsiaTheme="minorHAnsi"/>
                <w:b/>
                <w:bCs/>
                <w:i/>
                <w:iCs/>
              </w:rPr>
            </w:pPr>
            <w:r w:rsidRPr="00E72804">
              <w:rPr>
                <w:rFonts w:eastAsiaTheme="minorHAnsi"/>
                <w:b/>
                <w:bCs/>
                <w:i/>
                <w:iCs/>
              </w:rPr>
              <w:t>Sight Triangles</w:t>
            </w:r>
          </w:p>
          <w:p w14:paraId="2DAFD97F" w14:textId="71467658" w:rsidR="002F7E34" w:rsidRPr="00E72804" w:rsidRDefault="00E72804">
            <w:pPr>
              <w:ind w:left="116"/>
              <w:rPr>
                <w:rFonts w:eastAsiaTheme="minorHAnsi"/>
              </w:rPr>
            </w:pPr>
            <w:r w:rsidRPr="00E72804">
              <w:rPr>
                <w:rFonts w:eastAsiaTheme="minorHAnsi"/>
              </w:rPr>
              <w:t xml:space="preserve">Notwithstanding Section 4.38.2 (Sight Triangles) no sight triangle shall be required where a curved or triangular area of land </w:t>
            </w:r>
            <w:r w:rsidRPr="00E72804">
              <w:rPr>
                <w:rFonts w:eastAsiaTheme="minorHAnsi"/>
              </w:rPr>
              <w:lastRenderedPageBreak/>
              <w:t>abutting a corner lot has been incorporated into the public right-of-way. No minimum yard or setback is required from a lot line abutting such curved or triangular area of land.</w:t>
            </w:r>
          </w:p>
          <w:p w14:paraId="0C357F91" w14:textId="77777777" w:rsidR="0068157F" w:rsidRPr="006B2A8A" w:rsidRDefault="0068157F">
            <w:pPr>
              <w:pStyle w:val="TableParagraph"/>
              <w:spacing w:before="10"/>
            </w:pPr>
          </w:p>
          <w:p w14:paraId="5863D448" w14:textId="77777777" w:rsidR="00411C01" w:rsidRPr="00E72804" w:rsidRDefault="00411C01">
            <w:pPr>
              <w:pStyle w:val="TableParagraph"/>
              <w:ind w:left="116"/>
              <w:rPr>
                <w:i/>
                <w:spacing w:val="-7"/>
              </w:rPr>
            </w:pPr>
            <w:r w:rsidRPr="00E72804">
              <w:rPr>
                <w:b/>
                <w:bCs/>
                <w:i/>
              </w:rPr>
              <w:t>Size</w:t>
            </w:r>
            <w:r w:rsidRPr="00E72804">
              <w:rPr>
                <w:b/>
                <w:bCs/>
                <w:i/>
                <w:spacing w:val="-6"/>
              </w:rPr>
              <w:t xml:space="preserve"> </w:t>
            </w:r>
            <w:r w:rsidRPr="00E72804">
              <w:rPr>
                <w:b/>
                <w:bCs/>
                <w:i/>
              </w:rPr>
              <w:t>of</w:t>
            </w:r>
            <w:r w:rsidRPr="00E72804">
              <w:rPr>
                <w:b/>
                <w:bCs/>
                <w:i/>
                <w:spacing w:val="-4"/>
              </w:rPr>
              <w:t xml:space="preserve"> </w:t>
            </w:r>
            <w:r w:rsidRPr="00E72804">
              <w:rPr>
                <w:b/>
                <w:bCs/>
                <w:i/>
              </w:rPr>
              <w:t>Parking</w:t>
            </w:r>
            <w:r w:rsidRPr="00E72804">
              <w:rPr>
                <w:b/>
                <w:bCs/>
                <w:i/>
                <w:spacing w:val="-6"/>
              </w:rPr>
              <w:t xml:space="preserve"> </w:t>
            </w:r>
            <w:r w:rsidRPr="00E72804">
              <w:rPr>
                <w:b/>
                <w:bCs/>
                <w:i/>
              </w:rPr>
              <w:t>Spaces</w:t>
            </w:r>
          </w:p>
          <w:p w14:paraId="3D410692" w14:textId="472B7A8E" w:rsidR="00F6248B" w:rsidRDefault="00E72804">
            <w:pPr>
              <w:pStyle w:val="TableParagraph"/>
              <w:ind w:left="116"/>
            </w:pPr>
            <w:proofErr w:type="gramStart"/>
            <w:r w:rsidRPr="00E72804">
              <w:t>For the purpose of</w:t>
            </w:r>
            <w:proofErr w:type="gramEnd"/>
            <w:r w:rsidRPr="00E72804">
              <w:t xml:space="preserve"> this zone, the minimum size of a parking space shall be 2.75 m in width and 5.5 m in length.</w:t>
            </w:r>
          </w:p>
          <w:p w14:paraId="6A0983D5" w14:textId="0A1371F3" w:rsidR="00E72804" w:rsidRDefault="00E72804">
            <w:pPr>
              <w:pStyle w:val="TableParagraph"/>
              <w:ind w:left="116"/>
            </w:pPr>
          </w:p>
          <w:p w14:paraId="082C4417" w14:textId="77777777" w:rsidR="00E72804" w:rsidRPr="00E72804" w:rsidRDefault="00E72804">
            <w:pPr>
              <w:pStyle w:val="TableParagraph"/>
              <w:ind w:left="116"/>
              <w:rPr>
                <w:b/>
                <w:bCs/>
                <w:i/>
                <w:iCs/>
              </w:rPr>
            </w:pPr>
            <w:r w:rsidRPr="00E72804">
              <w:rPr>
                <w:b/>
                <w:bCs/>
                <w:i/>
                <w:iCs/>
              </w:rPr>
              <w:t>Residential Parking Requirements</w:t>
            </w:r>
          </w:p>
          <w:p w14:paraId="27073C83" w14:textId="253CD676" w:rsidR="00E72804" w:rsidRDefault="00E72804">
            <w:pPr>
              <w:pStyle w:val="TableParagraph"/>
              <w:ind w:left="116"/>
            </w:pPr>
            <w:r>
              <w:t>Notwithstanding Section 5.2.2 (Residential Parking Requirements), no visitor parking spaces are required for a dwelling, back-to-back townhouse, having frontage on a public street.</w:t>
            </w:r>
          </w:p>
          <w:p w14:paraId="0734A380" w14:textId="29FC37DF" w:rsidR="00E72804" w:rsidRDefault="00E72804">
            <w:pPr>
              <w:pStyle w:val="TableParagraph"/>
              <w:ind w:left="116"/>
            </w:pPr>
          </w:p>
          <w:p w14:paraId="1DBB7E4C" w14:textId="77777777" w:rsidR="00E72804" w:rsidRPr="00E72804" w:rsidRDefault="00E72804">
            <w:pPr>
              <w:pStyle w:val="TableParagraph"/>
              <w:ind w:left="116"/>
              <w:rPr>
                <w:b/>
                <w:bCs/>
                <w:i/>
                <w:iCs/>
              </w:rPr>
            </w:pPr>
            <w:r w:rsidRPr="00E72804">
              <w:rPr>
                <w:b/>
                <w:bCs/>
                <w:i/>
                <w:iCs/>
              </w:rPr>
              <w:t>Visitor Parking</w:t>
            </w:r>
          </w:p>
          <w:p w14:paraId="4BF83908" w14:textId="3CE8E2EE" w:rsidR="00E72804" w:rsidRDefault="00E72804">
            <w:pPr>
              <w:pStyle w:val="TableParagraph"/>
              <w:ind w:left="116"/>
            </w:pPr>
            <w:r>
              <w:t>In the case of dwellings tied to a common element condominium or on a lot with four or more dwelling units, visitor parking shall be provided at a rate of 0.25 spaces per unit, unless otherwise specified in this zone.</w:t>
            </w:r>
          </w:p>
          <w:p w14:paraId="7580FCFC" w14:textId="70764867" w:rsidR="00E72804" w:rsidRDefault="00E72804">
            <w:pPr>
              <w:pStyle w:val="TableParagraph"/>
              <w:ind w:left="116"/>
            </w:pPr>
          </w:p>
          <w:p w14:paraId="70F68F87" w14:textId="77777777" w:rsidR="00E72804" w:rsidRPr="00E72804" w:rsidRDefault="00E72804">
            <w:pPr>
              <w:pStyle w:val="TableParagraph"/>
              <w:ind w:left="116"/>
              <w:rPr>
                <w:b/>
                <w:bCs/>
                <w:i/>
                <w:iCs/>
              </w:rPr>
            </w:pPr>
            <w:r w:rsidRPr="00E72804">
              <w:rPr>
                <w:b/>
                <w:bCs/>
                <w:i/>
                <w:iCs/>
              </w:rPr>
              <w:t>Planting Strips</w:t>
            </w:r>
          </w:p>
          <w:p w14:paraId="04C4972D" w14:textId="3DED1E5C" w:rsidR="00E72804" w:rsidRDefault="00E72804">
            <w:pPr>
              <w:pStyle w:val="TableParagraph"/>
              <w:ind w:left="116"/>
            </w:pPr>
            <w:r>
              <w:t>A driveway, walkway or retaining wall may extend through a planting strip at any location.</w:t>
            </w:r>
          </w:p>
          <w:p w14:paraId="0EC1A49F" w14:textId="4CB2940D" w:rsidR="00E72804" w:rsidRDefault="00E72804">
            <w:pPr>
              <w:pStyle w:val="TableParagraph"/>
              <w:ind w:left="116"/>
            </w:pPr>
          </w:p>
          <w:p w14:paraId="02A5D301" w14:textId="77777777" w:rsidR="00F6248B" w:rsidRPr="006B2A8A" w:rsidRDefault="00F6248B">
            <w:pPr>
              <w:pStyle w:val="TableParagraph"/>
              <w:ind w:left="116"/>
              <w:rPr>
                <w:b/>
                <w:bCs/>
                <w:i/>
              </w:rPr>
            </w:pPr>
            <w:r w:rsidRPr="006B2A8A">
              <w:rPr>
                <w:b/>
                <w:bCs/>
                <w:i/>
              </w:rPr>
              <w:t>Use Restriction</w:t>
            </w:r>
          </w:p>
          <w:p w14:paraId="4CDC2263" w14:textId="652E4440" w:rsidR="00DB052B" w:rsidRDefault="00E72804">
            <w:pPr>
              <w:pStyle w:val="TableParagraph"/>
              <w:ind w:left="116"/>
              <w:rPr>
                <w:iCs/>
              </w:rPr>
            </w:pPr>
            <w:r w:rsidRPr="00E72804">
              <w:rPr>
                <w:iCs/>
              </w:rPr>
              <w:t>Where a dwelling has been legally constructed, the dwelling shall not be used for any purpose other than a domicile, a day care, private home, home occupation, and related accessory use as permitted by the Zoning By-law. All other uses are prohibited.</w:t>
            </w:r>
          </w:p>
          <w:p w14:paraId="3AFD2BD5" w14:textId="77777777" w:rsidR="00E72804" w:rsidRPr="006B2A8A" w:rsidRDefault="00E72804">
            <w:pPr>
              <w:pStyle w:val="TableParagraph"/>
              <w:rPr>
                <w:spacing w:val="-2"/>
              </w:rPr>
            </w:pPr>
          </w:p>
          <w:p w14:paraId="487AE33C" w14:textId="2AB1C3F2" w:rsidR="009A5977" w:rsidRDefault="00A66E53">
            <w:pPr>
              <w:pStyle w:val="TableParagraph"/>
              <w:ind w:left="116"/>
              <w:jc w:val="center"/>
              <w:rPr>
                <w:b/>
                <w:bCs/>
              </w:rPr>
            </w:pPr>
            <w:r w:rsidRPr="006B2A8A">
              <w:rPr>
                <w:b/>
                <w:bCs/>
              </w:rPr>
              <w:t>ZONE STANDARDS</w:t>
            </w:r>
          </w:p>
          <w:p w14:paraId="2F22D41D" w14:textId="77777777" w:rsidR="009A5977" w:rsidRDefault="009A5977">
            <w:pPr>
              <w:pStyle w:val="TableParagraph"/>
              <w:ind w:left="116"/>
              <w:rPr>
                <w:b/>
                <w:bCs/>
              </w:rPr>
            </w:pPr>
          </w:p>
          <w:p w14:paraId="422DFB8D" w14:textId="2D6C4F16" w:rsidR="00411C01" w:rsidRPr="006B2A8A" w:rsidRDefault="008A357C">
            <w:pPr>
              <w:pStyle w:val="TableParagraph"/>
              <w:ind w:left="116"/>
              <w:rPr>
                <w:b/>
                <w:bCs/>
              </w:rPr>
            </w:pPr>
            <w:r w:rsidRPr="006B2A8A">
              <w:rPr>
                <w:b/>
                <w:bCs/>
              </w:rPr>
              <w:t xml:space="preserve">For </w:t>
            </w:r>
            <w:r w:rsidR="00C74494" w:rsidRPr="006B2A8A">
              <w:rPr>
                <w:b/>
                <w:bCs/>
              </w:rPr>
              <w:t xml:space="preserve">a </w:t>
            </w:r>
            <w:r w:rsidRPr="006B2A8A">
              <w:rPr>
                <w:b/>
                <w:bCs/>
                <w:i/>
                <w:iCs/>
              </w:rPr>
              <w:t xml:space="preserve">Dwelling, </w:t>
            </w:r>
            <w:r w:rsidR="00C74494" w:rsidRPr="006B2A8A">
              <w:rPr>
                <w:b/>
                <w:bCs/>
                <w:i/>
                <w:iCs/>
              </w:rPr>
              <w:t xml:space="preserve">Detached </w:t>
            </w:r>
            <w:r w:rsidR="00C74494" w:rsidRPr="006B2A8A">
              <w:rPr>
                <w:b/>
                <w:bCs/>
              </w:rPr>
              <w:t>and</w:t>
            </w:r>
            <w:r w:rsidR="00C74494" w:rsidRPr="006B2A8A">
              <w:rPr>
                <w:b/>
                <w:bCs/>
                <w:i/>
                <w:iCs/>
              </w:rPr>
              <w:t xml:space="preserve"> Dwelling, Detached, Rear-Lane</w:t>
            </w:r>
            <w:r w:rsidR="00695562" w:rsidRPr="006B2A8A">
              <w:rPr>
                <w:b/>
                <w:bCs/>
                <w:i/>
                <w:iCs/>
              </w:rPr>
              <w:t>:</w:t>
            </w:r>
          </w:p>
          <w:p w14:paraId="302C2CD0" w14:textId="77777777" w:rsidR="00C74494" w:rsidRPr="006B2A8A" w:rsidRDefault="00C74494">
            <w:pPr>
              <w:pStyle w:val="TableParagraph"/>
              <w:ind w:left="116"/>
              <w:rPr>
                <w:b/>
                <w:bCs/>
              </w:rPr>
            </w:pPr>
          </w:p>
          <w:p w14:paraId="071DC8B9" w14:textId="1187D48D" w:rsidR="00C74494" w:rsidRPr="006B2A8A" w:rsidRDefault="00C74494">
            <w:pPr>
              <w:pStyle w:val="TableParagraph"/>
              <w:tabs>
                <w:tab w:val="right" w:pos="4487"/>
              </w:tabs>
              <w:ind w:left="116"/>
            </w:pPr>
            <w:r w:rsidRPr="006B2A8A">
              <w:rPr>
                <w:b/>
                <w:bCs/>
                <w:i/>
                <w:iCs/>
              </w:rPr>
              <w:t>Lot Area</w:t>
            </w:r>
            <w:r w:rsidRPr="006B2A8A">
              <w:rPr>
                <w:b/>
                <w:bCs/>
              </w:rPr>
              <w:t xml:space="preserve"> </w:t>
            </w:r>
            <w:r w:rsidRPr="006B2A8A">
              <w:t>(minimum</w:t>
            </w:r>
            <w:r w:rsidR="006F1D45">
              <w:t>)</w:t>
            </w:r>
            <w:r w:rsidR="006F1D45">
              <w:tab/>
            </w:r>
            <w:r w:rsidR="00462619" w:rsidRPr="006B2A8A">
              <w:t>N/A</w:t>
            </w:r>
          </w:p>
          <w:p w14:paraId="74608EED" w14:textId="77777777" w:rsidR="00977210" w:rsidRDefault="00977210">
            <w:pPr>
              <w:pStyle w:val="TableParagraph"/>
              <w:tabs>
                <w:tab w:val="right" w:pos="5243"/>
              </w:tabs>
              <w:ind w:left="116"/>
              <w:rPr>
                <w:b/>
                <w:bCs/>
                <w:i/>
                <w:iCs/>
              </w:rPr>
            </w:pPr>
          </w:p>
          <w:p w14:paraId="5E735BCB" w14:textId="5D071940" w:rsidR="00C74494" w:rsidRPr="006B2A8A" w:rsidRDefault="00C74494">
            <w:pPr>
              <w:pStyle w:val="TableParagraph"/>
              <w:tabs>
                <w:tab w:val="right" w:pos="5243"/>
              </w:tabs>
              <w:ind w:left="116"/>
            </w:pPr>
            <w:r w:rsidRPr="006B2A8A">
              <w:rPr>
                <w:b/>
                <w:bCs/>
                <w:i/>
                <w:iCs/>
              </w:rPr>
              <w:t>Lot Frontage</w:t>
            </w:r>
            <w:r w:rsidRPr="006B2A8A">
              <w:rPr>
                <w:b/>
                <w:bCs/>
              </w:rPr>
              <w:t xml:space="preserve"> </w:t>
            </w:r>
            <w:r w:rsidRPr="006B2A8A">
              <w:t>(minimum)</w:t>
            </w:r>
            <w:r w:rsidRPr="006B2A8A">
              <w:tab/>
            </w:r>
          </w:p>
          <w:p w14:paraId="56F5D342" w14:textId="77777777" w:rsidR="00977210" w:rsidRDefault="00977210">
            <w:pPr>
              <w:pStyle w:val="TableParagraph"/>
              <w:tabs>
                <w:tab w:val="left" w:pos="420"/>
                <w:tab w:val="right" w:pos="5243"/>
              </w:tabs>
              <w:ind w:left="116"/>
              <w:rPr>
                <w:i/>
                <w:iCs/>
              </w:rPr>
            </w:pPr>
          </w:p>
          <w:p w14:paraId="39E30915" w14:textId="41052018" w:rsidR="004629D7" w:rsidRPr="006B2A8A" w:rsidRDefault="00C74494">
            <w:pPr>
              <w:pStyle w:val="TableParagraph"/>
              <w:tabs>
                <w:tab w:val="left" w:pos="420"/>
                <w:tab w:val="right" w:pos="5243"/>
              </w:tabs>
              <w:ind w:left="116"/>
            </w:pPr>
            <w:r w:rsidRPr="006B2A8A">
              <w:rPr>
                <w:i/>
                <w:iCs/>
              </w:rPr>
              <w:t>Dwelling, Detached:</w:t>
            </w:r>
            <w:r w:rsidRPr="006B2A8A">
              <w:tab/>
            </w:r>
            <w:r w:rsidR="005F70FB">
              <w:t>8</w:t>
            </w:r>
            <w:r w:rsidRPr="006B2A8A">
              <w:t>m</w:t>
            </w:r>
          </w:p>
          <w:p w14:paraId="4B3A9F08" w14:textId="77777777" w:rsidR="00977210" w:rsidRDefault="009B4A61">
            <w:pPr>
              <w:pStyle w:val="TableParagraph"/>
              <w:tabs>
                <w:tab w:val="left" w:pos="405"/>
                <w:tab w:val="right" w:pos="5243"/>
              </w:tabs>
              <w:ind w:left="116"/>
              <w:rPr>
                <w:i/>
                <w:iCs/>
              </w:rPr>
            </w:pPr>
            <w:r w:rsidRPr="006B2A8A">
              <w:rPr>
                <w:i/>
                <w:iCs/>
              </w:rPr>
              <w:tab/>
            </w:r>
          </w:p>
          <w:p w14:paraId="27DD417F" w14:textId="375822C5" w:rsidR="00C74494" w:rsidRPr="006B2A8A" w:rsidRDefault="00C74494">
            <w:pPr>
              <w:pStyle w:val="TableParagraph"/>
              <w:tabs>
                <w:tab w:val="left" w:pos="405"/>
                <w:tab w:val="right" w:pos="5243"/>
              </w:tabs>
              <w:ind w:left="116"/>
            </w:pPr>
            <w:r w:rsidRPr="006B2A8A">
              <w:rPr>
                <w:i/>
                <w:iCs/>
              </w:rPr>
              <w:t>Dwelling, Detached, Rear-Lane</w:t>
            </w:r>
            <w:r w:rsidRPr="006B2A8A">
              <w:t>:</w:t>
            </w:r>
            <w:r w:rsidRPr="006B2A8A">
              <w:tab/>
            </w:r>
            <w:r w:rsidR="00DB052B" w:rsidRPr="006B2A8A">
              <w:t xml:space="preserve">   </w:t>
            </w:r>
            <w:r w:rsidR="00462619" w:rsidRPr="006B2A8A">
              <w:t>7.</w:t>
            </w:r>
            <w:r w:rsidRPr="006B2A8A">
              <w:t>8m</w:t>
            </w:r>
          </w:p>
          <w:p w14:paraId="02F5FB39" w14:textId="77777777" w:rsidR="00977210" w:rsidRDefault="00977210">
            <w:pPr>
              <w:pStyle w:val="TableParagraph"/>
              <w:tabs>
                <w:tab w:val="right" w:pos="5243"/>
              </w:tabs>
              <w:ind w:left="116"/>
              <w:rPr>
                <w:b/>
                <w:bCs/>
                <w:i/>
                <w:iCs/>
              </w:rPr>
            </w:pPr>
          </w:p>
          <w:p w14:paraId="4A79C23C" w14:textId="2FB662B8" w:rsidR="009B4A61" w:rsidRPr="006B2A8A" w:rsidRDefault="009B4A61">
            <w:pPr>
              <w:pStyle w:val="TableParagraph"/>
              <w:tabs>
                <w:tab w:val="right" w:pos="5243"/>
              </w:tabs>
              <w:ind w:left="116"/>
            </w:pPr>
            <w:r w:rsidRPr="006B2A8A">
              <w:rPr>
                <w:b/>
                <w:bCs/>
                <w:i/>
                <w:iCs/>
              </w:rPr>
              <w:t>Building Area</w:t>
            </w:r>
            <w:r w:rsidRPr="006B2A8A">
              <w:rPr>
                <w:i/>
                <w:iCs/>
              </w:rPr>
              <w:t xml:space="preserve"> </w:t>
            </w:r>
            <w:r w:rsidRPr="006B2A8A">
              <w:t>(maximum)</w:t>
            </w:r>
            <w:r w:rsidRPr="006B2A8A">
              <w:rPr>
                <w:b/>
                <w:bCs/>
              </w:rPr>
              <w:t>:</w:t>
            </w:r>
            <w:r w:rsidRPr="006B2A8A">
              <w:rPr>
                <w:b/>
                <w:bCs/>
              </w:rPr>
              <w:tab/>
            </w:r>
            <w:r w:rsidR="0059463E" w:rsidRPr="006B2A8A">
              <w:t>N/A</w:t>
            </w:r>
          </w:p>
          <w:p w14:paraId="4B6AB602" w14:textId="77777777" w:rsidR="00977210" w:rsidRDefault="00977210">
            <w:pPr>
              <w:pStyle w:val="TableParagraph"/>
              <w:tabs>
                <w:tab w:val="right" w:pos="5243"/>
              </w:tabs>
              <w:ind w:left="116"/>
              <w:rPr>
                <w:b/>
                <w:bCs/>
                <w:i/>
                <w:iCs/>
              </w:rPr>
            </w:pPr>
          </w:p>
          <w:p w14:paraId="6EB4A53E" w14:textId="2D5035F4" w:rsidR="009B4A61" w:rsidRPr="006B2A8A" w:rsidRDefault="009B4A61">
            <w:pPr>
              <w:pStyle w:val="TableParagraph"/>
              <w:tabs>
                <w:tab w:val="right" w:pos="5243"/>
              </w:tabs>
              <w:ind w:left="116"/>
            </w:pPr>
            <w:r w:rsidRPr="006B2A8A">
              <w:rPr>
                <w:b/>
                <w:bCs/>
                <w:i/>
                <w:iCs/>
              </w:rPr>
              <w:t xml:space="preserve">Backyard Amenity Area </w:t>
            </w:r>
            <w:r w:rsidRPr="006B2A8A">
              <w:t>(minimum)</w:t>
            </w:r>
            <w:r w:rsidRPr="006B2A8A">
              <w:rPr>
                <w:b/>
                <w:bCs/>
                <w:i/>
                <w:iCs/>
              </w:rPr>
              <w:t>:</w:t>
            </w:r>
            <w:r w:rsidRPr="006B2A8A">
              <w:rPr>
                <w:b/>
                <w:bCs/>
                <w:i/>
                <w:iCs/>
              </w:rPr>
              <w:tab/>
            </w:r>
            <w:r w:rsidR="00977210">
              <w:t>N/A</w:t>
            </w:r>
          </w:p>
          <w:p w14:paraId="275C85B2" w14:textId="77777777" w:rsidR="00977210" w:rsidRDefault="00977210">
            <w:pPr>
              <w:pStyle w:val="TableParagraph"/>
              <w:tabs>
                <w:tab w:val="right" w:pos="5243"/>
              </w:tabs>
              <w:ind w:left="116"/>
              <w:rPr>
                <w:b/>
                <w:bCs/>
                <w:i/>
                <w:iCs/>
              </w:rPr>
            </w:pPr>
          </w:p>
          <w:p w14:paraId="2900ED03" w14:textId="7932A7CE" w:rsidR="009B4A61" w:rsidRPr="006B2A8A" w:rsidRDefault="009B4A61">
            <w:pPr>
              <w:pStyle w:val="TableParagraph"/>
              <w:tabs>
                <w:tab w:val="right" w:pos="5243"/>
              </w:tabs>
              <w:ind w:left="116"/>
              <w:rPr>
                <w:b/>
                <w:bCs/>
                <w:i/>
                <w:iCs/>
              </w:rPr>
            </w:pPr>
            <w:r w:rsidRPr="006B2A8A">
              <w:rPr>
                <w:b/>
                <w:bCs/>
                <w:i/>
                <w:iCs/>
              </w:rPr>
              <w:t xml:space="preserve">Front Yard </w:t>
            </w:r>
            <w:r w:rsidRPr="006B2A8A">
              <w:t>(minimum)</w:t>
            </w:r>
          </w:p>
          <w:p w14:paraId="1B8C5FB5" w14:textId="1E9E3462" w:rsidR="009B4A61" w:rsidRPr="006B2A8A" w:rsidRDefault="009B4A61">
            <w:pPr>
              <w:pStyle w:val="TableParagraph"/>
              <w:tabs>
                <w:tab w:val="left" w:pos="405"/>
                <w:tab w:val="right" w:pos="5243"/>
              </w:tabs>
              <w:ind w:left="116"/>
            </w:pPr>
            <w:r w:rsidRPr="006B2A8A">
              <w:t xml:space="preserve">Front wall of attached </w:t>
            </w:r>
            <w:r w:rsidRPr="006B2A8A">
              <w:rPr>
                <w:i/>
                <w:iCs/>
              </w:rPr>
              <w:t>private garage</w:t>
            </w:r>
            <w:r w:rsidRPr="006B2A8A">
              <w:t>:</w:t>
            </w:r>
            <w:r w:rsidR="005F70FB">
              <w:tab/>
            </w:r>
            <w:r w:rsidR="005F70FB" w:rsidRPr="006B2A8A">
              <w:t>5.</w:t>
            </w:r>
            <w:r w:rsidR="005F70FB">
              <w:t>7</w:t>
            </w:r>
            <w:r w:rsidR="005F70FB" w:rsidRPr="006B2A8A">
              <w:t>5m</w:t>
            </w:r>
          </w:p>
          <w:p w14:paraId="48E95D2B" w14:textId="77777777" w:rsidR="00977210" w:rsidRDefault="00977210">
            <w:pPr>
              <w:pStyle w:val="TableParagraph"/>
              <w:tabs>
                <w:tab w:val="left" w:pos="405"/>
                <w:tab w:val="right" w:pos="5243"/>
              </w:tabs>
              <w:ind w:left="116"/>
            </w:pPr>
          </w:p>
          <w:p w14:paraId="53C67035" w14:textId="3FA8C70F" w:rsidR="004D478F" w:rsidRPr="006B2A8A" w:rsidRDefault="004D478F">
            <w:pPr>
              <w:pStyle w:val="TableParagraph"/>
              <w:tabs>
                <w:tab w:val="left" w:pos="405"/>
                <w:tab w:val="right" w:pos="5243"/>
              </w:tabs>
              <w:ind w:left="116"/>
            </w:pPr>
            <w:r w:rsidRPr="006B2A8A">
              <w:t xml:space="preserve">Front wall of </w:t>
            </w:r>
            <w:r w:rsidRPr="006B2A8A">
              <w:rPr>
                <w:i/>
                <w:iCs/>
              </w:rPr>
              <w:t>main building:</w:t>
            </w:r>
            <w:r w:rsidRPr="006B2A8A">
              <w:rPr>
                <w:b/>
                <w:bCs/>
                <w:i/>
                <w:iCs/>
              </w:rPr>
              <w:tab/>
            </w:r>
            <w:r w:rsidRPr="006B2A8A">
              <w:t>2.5m</w:t>
            </w:r>
          </w:p>
          <w:p w14:paraId="3D33A15D" w14:textId="77777777" w:rsidR="00977210" w:rsidRDefault="00977210">
            <w:pPr>
              <w:pStyle w:val="TableParagraph"/>
              <w:tabs>
                <w:tab w:val="right" w:pos="5243"/>
              </w:tabs>
              <w:ind w:left="116"/>
              <w:rPr>
                <w:b/>
                <w:bCs/>
                <w:i/>
                <w:iCs/>
              </w:rPr>
            </w:pPr>
          </w:p>
          <w:p w14:paraId="6118DB40" w14:textId="3BA828D7" w:rsidR="004D478F" w:rsidRPr="006B2A8A" w:rsidRDefault="004D478F">
            <w:pPr>
              <w:pStyle w:val="TableParagraph"/>
              <w:tabs>
                <w:tab w:val="right" w:pos="5243"/>
              </w:tabs>
              <w:ind w:left="116"/>
              <w:rPr>
                <w:b/>
                <w:bCs/>
                <w:i/>
                <w:iCs/>
              </w:rPr>
            </w:pPr>
            <w:r w:rsidRPr="006B2A8A">
              <w:rPr>
                <w:b/>
                <w:bCs/>
                <w:i/>
                <w:iCs/>
              </w:rPr>
              <w:t xml:space="preserve">Exterior Side Yard </w:t>
            </w:r>
            <w:r w:rsidRPr="006B2A8A">
              <w:t>(minimum)</w:t>
            </w:r>
            <w:r w:rsidRPr="006B2A8A">
              <w:rPr>
                <w:b/>
                <w:bCs/>
                <w:i/>
                <w:iCs/>
              </w:rPr>
              <w:t>:</w:t>
            </w:r>
          </w:p>
          <w:p w14:paraId="11A00064" w14:textId="0969292E" w:rsidR="004D478F" w:rsidRPr="006B2A8A" w:rsidRDefault="004D478F">
            <w:pPr>
              <w:pStyle w:val="TableParagraph"/>
              <w:tabs>
                <w:tab w:val="left" w:pos="405"/>
                <w:tab w:val="right" w:pos="5243"/>
              </w:tabs>
              <w:ind w:left="116"/>
            </w:pPr>
            <w:r w:rsidRPr="006B2A8A">
              <w:t xml:space="preserve">To </w:t>
            </w:r>
            <w:r w:rsidR="00B9735B" w:rsidRPr="006B2A8A">
              <w:t>a</w:t>
            </w:r>
            <w:r w:rsidRPr="006B2A8A">
              <w:t xml:space="preserve"> </w:t>
            </w:r>
            <w:r w:rsidRPr="006B2A8A">
              <w:rPr>
                <w:i/>
                <w:iCs/>
              </w:rPr>
              <w:t>private garage</w:t>
            </w:r>
            <w:r w:rsidR="00B9735B" w:rsidRPr="006B2A8A">
              <w:rPr>
                <w:i/>
                <w:iCs/>
              </w:rPr>
              <w:t xml:space="preserve"> </w:t>
            </w:r>
            <w:r w:rsidR="00B9735B" w:rsidRPr="006B2A8A">
              <w:t xml:space="preserve">facing an </w:t>
            </w:r>
            <w:r w:rsidR="00B9735B" w:rsidRPr="006B2A8A">
              <w:rPr>
                <w:i/>
                <w:iCs/>
              </w:rPr>
              <w:t>exterior side lot line</w:t>
            </w:r>
            <w:r w:rsidRPr="006B2A8A">
              <w:t>:</w:t>
            </w:r>
            <w:r w:rsidRPr="006B2A8A">
              <w:rPr>
                <w:b/>
                <w:bCs/>
                <w:i/>
                <w:iCs/>
              </w:rPr>
              <w:tab/>
            </w:r>
            <w:r w:rsidRPr="006B2A8A">
              <w:t>5.</w:t>
            </w:r>
            <w:r w:rsidR="001D7392">
              <w:t>7</w:t>
            </w:r>
            <w:r w:rsidRPr="006B2A8A">
              <w:t>5m</w:t>
            </w:r>
          </w:p>
          <w:p w14:paraId="2A926687" w14:textId="77777777" w:rsidR="00977210" w:rsidRDefault="00977210">
            <w:pPr>
              <w:pStyle w:val="TableParagraph"/>
              <w:tabs>
                <w:tab w:val="left" w:pos="405"/>
                <w:tab w:val="right" w:pos="5243"/>
              </w:tabs>
              <w:ind w:left="116"/>
            </w:pPr>
          </w:p>
          <w:p w14:paraId="423BC383" w14:textId="06594AAC" w:rsidR="004D478F" w:rsidRPr="006B2A8A" w:rsidRDefault="004D478F">
            <w:pPr>
              <w:pStyle w:val="TableParagraph"/>
              <w:tabs>
                <w:tab w:val="left" w:pos="405"/>
                <w:tab w:val="right" w:pos="5243"/>
              </w:tabs>
              <w:ind w:left="116"/>
            </w:pPr>
            <w:r w:rsidRPr="006B2A8A">
              <w:t xml:space="preserve">To a </w:t>
            </w:r>
            <w:r w:rsidRPr="006B2A8A">
              <w:rPr>
                <w:i/>
                <w:iCs/>
              </w:rPr>
              <w:t>main building:</w:t>
            </w:r>
            <w:r w:rsidRPr="006B2A8A">
              <w:rPr>
                <w:b/>
                <w:bCs/>
                <w:i/>
                <w:iCs/>
              </w:rPr>
              <w:tab/>
            </w:r>
            <w:r w:rsidRPr="006B2A8A">
              <w:t>2.0m</w:t>
            </w:r>
          </w:p>
          <w:p w14:paraId="77F5B19A" w14:textId="77777777" w:rsidR="00977210" w:rsidRDefault="00977210">
            <w:pPr>
              <w:pStyle w:val="TableParagraph"/>
              <w:tabs>
                <w:tab w:val="right" w:pos="5243"/>
              </w:tabs>
              <w:ind w:left="116"/>
              <w:rPr>
                <w:b/>
                <w:bCs/>
                <w:i/>
                <w:iCs/>
              </w:rPr>
            </w:pPr>
          </w:p>
          <w:p w14:paraId="3C5AD1FA" w14:textId="1B078FB2" w:rsidR="00E4216D" w:rsidRPr="006B2A8A" w:rsidRDefault="00E4216D">
            <w:pPr>
              <w:pStyle w:val="TableParagraph"/>
              <w:tabs>
                <w:tab w:val="right" w:pos="5243"/>
              </w:tabs>
              <w:ind w:left="116"/>
              <w:rPr>
                <w:b/>
                <w:bCs/>
              </w:rPr>
            </w:pPr>
            <w:r w:rsidRPr="006B2A8A">
              <w:rPr>
                <w:b/>
                <w:bCs/>
                <w:i/>
                <w:iCs/>
              </w:rPr>
              <w:t xml:space="preserve">Exterior Side Yard </w:t>
            </w:r>
            <w:r w:rsidRPr="006B2A8A">
              <w:rPr>
                <w:b/>
                <w:bCs/>
              </w:rPr>
              <w:t>abutting a</w:t>
            </w:r>
            <w:r w:rsidRPr="006B2A8A">
              <w:rPr>
                <w:b/>
                <w:bCs/>
                <w:i/>
                <w:iCs/>
              </w:rPr>
              <w:t xml:space="preserve"> Lane </w:t>
            </w:r>
            <w:r w:rsidRPr="006B2A8A">
              <w:t>(minimum)</w:t>
            </w:r>
            <w:r w:rsidR="001D7392">
              <w:t>:</w:t>
            </w:r>
          </w:p>
          <w:p w14:paraId="19ED796E" w14:textId="77777777" w:rsidR="00977210" w:rsidRDefault="00977210">
            <w:pPr>
              <w:pStyle w:val="TableParagraph"/>
              <w:tabs>
                <w:tab w:val="left" w:pos="405"/>
                <w:tab w:val="right" w:pos="5243"/>
              </w:tabs>
              <w:ind w:left="116"/>
            </w:pPr>
          </w:p>
          <w:p w14:paraId="0EB64376" w14:textId="0C20583D" w:rsidR="00E4216D" w:rsidRPr="006B2A8A" w:rsidRDefault="00B9735B">
            <w:pPr>
              <w:pStyle w:val="TableParagraph"/>
              <w:tabs>
                <w:tab w:val="left" w:pos="405"/>
                <w:tab w:val="right" w:pos="5243"/>
              </w:tabs>
              <w:ind w:left="116"/>
            </w:pPr>
            <w:r w:rsidRPr="006B2A8A">
              <w:t xml:space="preserve">To a </w:t>
            </w:r>
            <w:r w:rsidRPr="006B2A8A">
              <w:rPr>
                <w:i/>
                <w:iCs/>
              </w:rPr>
              <w:t xml:space="preserve">private garage </w:t>
            </w:r>
            <w:r w:rsidRPr="006B2A8A">
              <w:t xml:space="preserve">facing an </w:t>
            </w:r>
            <w:r w:rsidRPr="006B2A8A">
              <w:rPr>
                <w:i/>
                <w:iCs/>
              </w:rPr>
              <w:t>exterior side lot line</w:t>
            </w:r>
            <w:r w:rsidRPr="006B2A8A">
              <w:t>:</w:t>
            </w:r>
            <w:r w:rsidRPr="006B2A8A">
              <w:rPr>
                <w:b/>
                <w:bCs/>
                <w:i/>
                <w:iCs/>
              </w:rPr>
              <w:tab/>
            </w:r>
            <w:r w:rsidRPr="006B2A8A">
              <w:t>5.</w:t>
            </w:r>
            <w:r w:rsidR="001D7392">
              <w:t>7</w:t>
            </w:r>
            <w:r w:rsidRPr="006B2A8A">
              <w:t>5m</w:t>
            </w:r>
          </w:p>
          <w:p w14:paraId="46624AC1" w14:textId="77777777" w:rsidR="00977210" w:rsidRDefault="00977210">
            <w:pPr>
              <w:pStyle w:val="TableParagraph"/>
              <w:tabs>
                <w:tab w:val="left" w:pos="405"/>
                <w:tab w:val="right" w:pos="5243"/>
              </w:tabs>
              <w:ind w:left="116"/>
            </w:pPr>
          </w:p>
          <w:p w14:paraId="0146BBE5" w14:textId="18B72DBC" w:rsidR="00E4216D" w:rsidRPr="006B2A8A" w:rsidRDefault="00E4216D">
            <w:pPr>
              <w:pStyle w:val="TableParagraph"/>
              <w:tabs>
                <w:tab w:val="left" w:pos="405"/>
                <w:tab w:val="right" w:pos="5243"/>
              </w:tabs>
              <w:ind w:left="116"/>
            </w:pPr>
            <w:r w:rsidRPr="006B2A8A">
              <w:t xml:space="preserve">To a </w:t>
            </w:r>
            <w:r w:rsidRPr="006B2A8A">
              <w:rPr>
                <w:i/>
                <w:iCs/>
              </w:rPr>
              <w:t>main building:</w:t>
            </w:r>
            <w:r w:rsidRPr="006B2A8A">
              <w:rPr>
                <w:b/>
                <w:bCs/>
                <w:i/>
                <w:iCs/>
              </w:rPr>
              <w:tab/>
            </w:r>
            <w:r w:rsidRPr="006B2A8A">
              <w:t>1.2m</w:t>
            </w:r>
          </w:p>
          <w:p w14:paraId="389A9418" w14:textId="77777777" w:rsidR="00977210" w:rsidRDefault="00977210">
            <w:pPr>
              <w:pStyle w:val="TableParagraph"/>
              <w:tabs>
                <w:tab w:val="right" w:pos="5243"/>
              </w:tabs>
              <w:ind w:left="116"/>
              <w:rPr>
                <w:b/>
                <w:bCs/>
                <w:i/>
                <w:iCs/>
              </w:rPr>
            </w:pPr>
          </w:p>
          <w:p w14:paraId="5C253E32" w14:textId="262BBDE4" w:rsidR="00E4216D" w:rsidRPr="006B2A8A" w:rsidRDefault="00E4216D">
            <w:pPr>
              <w:pStyle w:val="TableParagraph"/>
              <w:tabs>
                <w:tab w:val="right" w:pos="5243"/>
              </w:tabs>
              <w:ind w:left="116"/>
              <w:rPr>
                <w:b/>
                <w:bCs/>
              </w:rPr>
            </w:pPr>
            <w:r w:rsidRPr="006B2A8A">
              <w:rPr>
                <w:b/>
                <w:bCs/>
                <w:i/>
                <w:iCs/>
              </w:rPr>
              <w:t xml:space="preserve">Rear Yard </w:t>
            </w:r>
            <w:r w:rsidRPr="006B2A8A">
              <w:t>(minimum)</w:t>
            </w:r>
            <w:r w:rsidR="001D7392">
              <w:t>:</w:t>
            </w:r>
            <w:r w:rsidRPr="006B2A8A">
              <w:tab/>
            </w:r>
          </w:p>
          <w:p w14:paraId="646EA5DA" w14:textId="77777777" w:rsidR="00977210" w:rsidRDefault="00977210">
            <w:pPr>
              <w:pStyle w:val="TableParagraph"/>
              <w:tabs>
                <w:tab w:val="left" w:pos="405"/>
                <w:tab w:val="right" w:pos="5243"/>
              </w:tabs>
              <w:ind w:left="116"/>
            </w:pPr>
          </w:p>
          <w:p w14:paraId="1500C6A8" w14:textId="16DB4F75" w:rsidR="008A42D9" w:rsidRPr="006B2A8A" w:rsidRDefault="002F507E">
            <w:pPr>
              <w:pStyle w:val="TableParagraph"/>
              <w:tabs>
                <w:tab w:val="left" w:pos="405"/>
                <w:tab w:val="right" w:pos="5243"/>
              </w:tabs>
              <w:ind w:left="116"/>
            </w:pPr>
            <w:r w:rsidRPr="006B2A8A">
              <w:t>For</w:t>
            </w:r>
            <w:r w:rsidR="008A42D9" w:rsidRPr="006B2A8A">
              <w:t xml:space="preserve"> </w:t>
            </w:r>
            <w:r w:rsidR="008A42D9" w:rsidRPr="006B2A8A">
              <w:rPr>
                <w:i/>
                <w:iCs/>
              </w:rPr>
              <w:t xml:space="preserve">lots </w:t>
            </w:r>
            <w:r w:rsidR="008A42D9" w:rsidRPr="006B2A8A">
              <w:t xml:space="preserve">with a </w:t>
            </w:r>
            <w:proofErr w:type="gramStart"/>
            <w:r w:rsidR="008A42D9" w:rsidRPr="006B2A8A">
              <w:rPr>
                <w:i/>
                <w:iCs/>
              </w:rPr>
              <w:t>lot</w:t>
            </w:r>
            <w:proofErr w:type="gramEnd"/>
            <w:r w:rsidR="008A42D9" w:rsidRPr="006B2A8A">
              <w:rPr>
                <w:i/>
                <w:iCs/>
              </w:rPr>
              <w:t xml:space="preserve"> depth</w:t>
            </w:r>
            <w:r w:rsidR="008A42D9" w:rsidRPr="006B2A8A">
              <w:t xml:space="preserve"> of 2</w:t>
            </w:r>
            <w:r w:rsidR="00BE49EA" w:rsidRPr="006B2A8A">
              <w:t>2</w:t>
            </w:r>
            <w:r w:rsidR="008A42D9" w:rsidRPr="006B2A8A">
              <w:t>m or</w:t>
            </w:r>
            <w:r w:rsidR="00977210">
              <w:t xml:space="preserve"> </w:t>
            </w:r>
            <w:r w:rsidR="008A42D9" w:rsidRPr="006B2A8A">
              <w:t>greater:</w:t>
            </w:r>
            <w:r w:rsidR="00690707" w:rsidRPr="006B2A8A">
              <w:t xml:space="preserve">  </w:t>
            </w:r>
            <w:r w:rsidR="00695562" w:rsidRPr="006B2A8A">
              <w:tab/>
            </w:r>
            <w:r w:rsidR="00977210">
              <w:tab/>
            </w:r>
            <w:r w:rsidR="00565935" w:rsidRPr="006B2A8A">
              <w:t>6.0</w:t>
            </w:r>
            <w:r w:rsidR="008A42D9" w:rsidRPr="006B2A8A">
              <w:t>m</w:t>
            </w:r>
          </w:p>
          <w:p w14:paraId="1A7AA67C" w14:textId="77777777" w:rsidR="00977210" w:rsidRDefault="00977210">
            <w:pPr>
              <w:pStyle w:val="TableParagraph"/>
              <w:tabs>
                <w:tab w:val="left" w:pos="405"/>
                <w:tab w:val="right" w:pos="5243"/>
              </w:tabs>
              <w:ind w:left="116"/>
            </w:pPr>
          </w:p>
          <w:p w14:paraId="617FC61E" w14:textId="3FBB961D" w:rsidR="008A42D9" w:rsidRPr="006B2A8A" w:rsidRDefault="002F507E">
            <w:pPr>
              <w:pStyle w:val="TableParagraph"/>
              <w:tabs>
                <w:tab w:val="left" w:pos="405"/>
                <w:tab w:val="right" w:pos="5243"/>
              </w:tabs>
              <w:ind w:left="116"/>
            </w:pPr>
            <w:r w:rsidRPr="006B2A8A">
              <w:t xml:space="preserve">For </w:t>
            </w:r>
            <w:r w:rsidR="008A42D9" w:rsidRPr="006B2A8A">
              <w:rPr>
                <w:i/>
                <w:iCs/>
              </w:rPr>
              <w:t xml:space="preserve">lots </w:t>
            </w:r>
            <w:r w:rsidR="008A42D9" w:rsidRPr="006B2A8A">
              <w:t xml:space="preserve">with a </w:t>
            </w:r>
            <w:proofErr w:type="gramStart"/>
            <w:r w:rsidR="008A42D9" w:rsidRPr="006B2A8A">
              <w:rPr>
                <w:i/>
                <w:iCs/>
              </w:rPr>
              <w:t>lot</w:t>
            </w:r>
            <w:proofErr w:type="gramEnd"/>
            <w:r w:rsidR="008A42D9" w:rsidRPr="006B2A8A">
              <w:rPr>
                <w:i/>
                <w:iCs/>
              </w:rPr>
              <w:t xml:space="preserve"> depth</w:t>
            </w:r>
            <w:r w:rsidR="008A42D9" w:rsidRPr="006B2A8A">
              <w:t xml:space="preserve"> less than 2</w:t>
            </w:r>
            <w:r w:rsidR="00BE49EA" w:rsidRPr="006B2A8A">
              <w:t>2</w:t>
            </w:r>
            <w:r w:rsidR="008A42D9" w:rsidRPr="006B2A8A">
              <w:t>m:</w:t>
            </w:r>
            <w:r w:rsidR="008A42D9" w:rsidRPr="006B2A8A">
              <w:tab/>
            </w:r>
            <w:r w:rsidR="006F1D45">
              <w:tab/>
            </w:r>
            <w:r w:rsidR="00565935" w:rsidRPr="006B2A8A">
              <w:t>4.7</w:t>
            </w:r>
            <w:r w:rsidR="008A42D9" w:rsidRPr="006B2A8A">
              <w:t>m</w:t>
            </w:r>
          </w:p>
          <w:p w14:paraId="602452C9" w14:textId="77777777" w:rsidR="00977210" w:rsidRDefault="00977210">
            <w:pPr>
              <w:pStyle w:val="TableParagraph"/>
              <w:tabs>
                <w:tab w:val="left" w:pos="405"/>
                <w:tab w:val="right" w:pos="5243"/>
              </w:tabs>
              <w:ind w:left="116"/>
            </w:pPr>
          </w:p>
          <w:p w14:paraId="5BDC9FBA" w14:textId="229761B2" w:rsidR="001C34F0" w:rsidRPr="006B2A8A" w:rsidRDefault="00D44C24">
            <w:pPr>
              <w:pStyle w:val="TableParagraph"/>
              <w:tabs>
                <w:tab w:val="left" w:pos="405"/>
                <w:tab w:val="right" w:pos="5243"/>
              </w:tabs>
              <w:ind w:left="116"/>
            </w:pPr>
            <w:r w:rsidRPr="006B2A8A">
              <w:t xml:space="preserve">To the side wall of a </w:t>
            </w:r>
            <w:r w:rsidRPr="006B2A8A">
              <w:rPr>
                <w:i/>
                <w:iCs/>
              </w:rPr>
              <w:t>private garage</w:t>
            </w:r>
            <w:r w:rsidRPr="006B2A8A">
              <w:t>:</w:t>
            </w:r>
            <w:r w:rsidR="00977210">
              <w:tab/>
            </w:r>
            <w:r w:rsidRPr="006B2A8A">
              <w:t>0.6m</w:t>
            </w:r>
          </w:p>
          <w:p w14:paraId="1F957D83" w14:textId="77777777" w:rsidR="00977210" w:rsidRDefault="00977210">
            <w:pPr>
              <w:pStyle w:val="TableParagraph"/>
              <w:tabs>
                <w:tab w:val="left" w:pos="405"/>
                <w:tab w:val="right" w:pos="5243"/>
              </w:tabs>
              <w:ind w:left="116"/>
            </w:pPr>
          </w:p>
          <w:p w14:paraId="4CA02CAD" w14:textId="5543A81F" w:rsidR="002F507E" w:rsidRPr="006B2A8A" w:rsidRDefault="00B9735B">
            <w:pPr>
              <w:pStyle w:val="TableParagraph"/>
              <w:tabs>
                <w:tab w:val="left" w:pos="405"/>
                <w:tab w:val="right" w:pos="5243"/>
              </w:tabs>
              <w:ind w:left="116"/>
            </w:pPr>
            <w:r w:rsidRPr="006B2A8A">
              <w:t xml:space="preserve">For a </w:t>
            </w:r>
            <w:r w:rsidRPr="006B2A8A">
              <w:rPr>
                <w:i/>
                <w:iCs/>
              </w:rPr>
              <w:t>Dwelling, Detached, Rear-Lane</w:t>
            </w:r>
            <w:r w:rsidRPr="006B2A8A">
              <w:t xml:space="preserve"> </w:t>
            </w:r>
          </w:p>
          <w:p w14:paraId="281B63B8" w14:textId="6AFF61DC" w:rsidR="001C34F0" w:rsidRPr="006B2A8A" w:rsidRDefault="00B9735B">
            <w:pPr>
              <w:pStyle w:val="TableParagraph"/>
              <w:tabs>
                <w:tab w:val="left" w:pos="405"/>
                <w:tab w:val="right" w:pos="5243"/>
              </w:tabs>
              <w:ind w:left="116"/>
            </w:pPr>
            <w:r w:rsidRPr="006B2A8A">
              <w:t xml:space="preserve">abutting a </w:t>
            </w:r>
            <w:r w:rsidRPr="006B2A8A">
              <w:rPr>
                <w:i/>
                <w:iCs/>
              </w:rPr>
              <w:t>Lane</w:t>
            </w:r>
            <w:r w:rsidRPr="006B2A8A">
              <w:t>:</w:t>
            </w:r>
            <w:r w:rsidR="00DB052B" w:rsidRPr="006B2A8A">
              <w:t xml:space="preserve">                                     </w:t>
            </w:r>
            <w:r w:rsidR="00977210">
              <w:t>N/A</w:t>
            </w:r>
            <w:r w:rsidR="00695562" w:rsidRPr="006B2A8A">
              <w:tab/>
            </w:r>
            <w:r w:rsidR="006F1D45">
              <w:tab/>
            </w:r>
          </w:p>
          <w:p w14:paraId="494A4C09" w14:textId="54D2434E" w:rsidR="002F507E" w:rsidRPr="006B2A8A" w:rsidRDefault="002F507E">
            <w:pPr>
              <w:pStyle w:val="TableParagraph"/>
              <w:tabs>
                <w:tab w:val="left" w:pos="405"/>
                <w:tab w:val="right" w:pos="5243"/>
              </w:tabs>
              <w:ind w:left="116"/>
            </w:pPr>
            <w:r w:rsidRPr="006B2A8A">
              <w:t xml:space="preserve">For a </w:t>
            </w:r>
            <w:r w:rsidRPr="006B2A8A">
              <w:rPr>
                <w:i/>
                <w:iCs/>
              </w:rPr>
              <w:t>Dwelling, Detached, Rear-Lane</w:t>
            </w:r>
            <w:r w:rsidR="00977210">
              <w:t xml:space="preserve"> </w:t>
            </w:r>
            <w:r w:rsidRPr="006B2A8A">
              <w:t xml:space="preserve">abutting a </w:t>
            </w:r>
            <w:r w:rsidRPr="006B2A8A">
              <w:rPr>
                <w:i/>
                <w:iCs/>
              </w:rPr>
              <w:t>Street</w:t>
            </w:r>
            <w:r w:rsidRPr="006B2A8A">
              <w:t>:</w:t>
            </w:r>
          </w:p>
          <w:p w14:paraId="69F8C227" w14:textId="77777777" w:rsidR="00977210" w:rsidRDefault="002F507E">
            <w:pPr>
              <w:pStyle w:val="TableParagraph"/>
              <w:tabs>
                <w:tab w:val="left" w:pos="405"/>
                <w:tab w:val="left" w:pos="720"/>
                <w:tab w:val="right" w:pos="5243"/>
              </w:tabs>
              <w:ind w:left="116"/>
            </w:pPr>
            <w:r w:rsidRPr="006B2A8A">
              <w:tab/>
            </w:r>
          </w:p>
          <w:p w14:paraId="2EDE0BE3" w14:textId="216CE779" w:rsidR="006F1D45" w:rsidRDefault="002F507E">
            <w:pPr>
              <w:pStyle w:val="TableParagraph"/>
              <w:tabs>
                <w:tab w:val="left" w:pos="405"/>
                <w:tab w:val="left" w:pos="720"/>
                <w:tab w:val="right" w:pos="5243"/>
              </w:tabs>
              <w:ind w:left="116"/>
            </w:pPr>
            <w:r w:rsidRPr="006B2A8A">
              <w:t xml:space="preserve">To an attached </w:t>
            </w:r>
            <w:r w:rsidRPr="006B2A8A">
              <w:rPr>
                <w:i/>
                <w:iCs/>
              </w:rPr>
              <w:t>private garage</w:t>
            </w:r>
            <w:r w:rsidRPr="006B2A8A">
              <w:t>:</w:t>
            </w:r>
            <w:r w:rsidR="006F1D45">
              <w:tab/>
              <w:t>5.5m</w:t>
            </w:r>
          </w:p>
          <w:p w14:paraId="59B7EA6E" w14:textId="77777777" w:rsidR="00977210" w:rsidRDefault="00977210">
            <w:pPr>
              <w:pStyle w:val="TableParagraph"/>
              <w:tabs>
                <w:tab w:val="left" w:pos="405"/>
                <w:tab w:val="left" w:pos="720"/>
                <w:tab w:val="right" w:pos="5243"/>
              </w:tabs>
              <w:ind w:left="116"/>
            </w:pPr>
          </w:p>
          <w:p w14:paraId="29B1214C" w14:textId="565A1A83" w:rsidR="002F507E" w:rsidRPr="006B2A8A" w:rsidRDefault="002F507E">
            <w:pPr>
              <w:pStyle w:val="TableParagraph"/>
              <w:tabs>
                <w:tab w:val="left" w:pos="405"/>
                <w:tab w:val="left" w:pos="720"/>
                <w:tab w:val="right" w:pos="5243"/>
              </w:tabs>
              <w:ind w:left="116"/>
            </w:pPr>
            <w:r w:rsidRPr="006B2A8A">
              <w:t xml:space="preserve">To a </w:t>
            </w:r>
            <w:r w:rsidRPr="006B2A8A">
              <w:rPr>
                <w:i/>
                <w:iCs/>
              </w:rPr>
              <w:t>main building:</w:t>
            </w:r>
            <w:r w:rsidRPr="006B2A8A">
              <w:rPr>
                <w:b/>
                <w:bCs/>
                <w:i/>
                <w:iCs/>
              </w:rPr>
              <w:tab/>
            </w:r>
            <w:r w:rsidRPr="006B2A8A">
              <w:t>2.5m</w:t>
            </w:r>
          </w:p>
          <w:p w14:paraId="2199A29E" w14:textId="77777777" w:rsidR="00977210" w:rsidRDefault="00977210">
            <w:pPr>
              <w:pStyle w:val="TableParagraph"/>
              <w:tabs>
                <w:tab w:val="left" w:pos="405"/>
                <w:tab w:val="left" w:pos="720"/>
                <w:tab w:val="right" w:pos="5243"/>
              </w:tabs>
              <w:ind w:left="116"/>
              <w:rPr>
                <w:b/>
                <w:bCs/>
                <w:i/>
                <w:iCs/>
              </w:rPr>
            </w:pPr>
          </w:p>
          <w:p w14:paraId="65D51C2F" w14:textId="7FA96BCD" w:rsidR="00D44C24" w:rsidRPr="006B2A8A" w:rsidRDefault="00D44C24">
            <w:pPr>
              <w:pStyle w:val="TableParagraph"/>
              <w:tabs>
                <w:tab w:val="left" w:pos="405"/>
                <w:tab w:val="left" w:pos="720"/>
                <w:tab w:val="right" w:pos="5243"/>
              </w:tabs>
              <w:ind w:left="116"/>
            </w:pPr>
            <w:r w:rsidRPr="006B2A8A">
              <w:rPr>
                <w:b/>
                <w:bCs/>
                <w:i/>
                <w:iCs/>
              </w:rPr>
              <w:t xml:space="preserve">Interior Side Yard </w:t>
            </w:r>
            <w:r w:rsidRPr="006B2A8A">
              <w:t>(minimum)</w:t>
            </w:r>
            <w:r w:rsidRPr="006B2A8A">
              <w:rPr>
                <w:b/>
                <w:bCs/>
                <w:i/>
                <w:iCs/>
              </w:rPr>
              <w:t>:</w:t>
            </w:r>
          </w:p>
          <w:p w14:paraId="6C0F8179" w14:textId="77777777" w:rsidR="00977210" w:rsidRDefault="00977210">
            <w:pPr>
              <w:pStyle w:val="TableParagraph"/>
              <w:tabs>
                <w:tab w:val="left" w:pos="405"/>
                <w:tab w:val="right" w:pos="5243"/>
              </w:tabs>
              <w:ind w:left="116"/>
            </w:pPr>
          </w:p>
          <w:p w14:paraId="3BA7164F" w14:textId="0BA5A09E" w:rsidR="00D44C24" w:rsidRPr="006B2A8A" w:rsidRDefault="00D44C24">
            <w:pPr>
              <w:pStyle w:val="TableParagraph"/>
              <w:tabs>
                <w:tab w:val="left" w:pos="405"/>
                <w:tab w:val="right" w:pos="5243"/>
              </w:tabs>
              <w:ind w:left="116"/>
            </w:pPr>
            <w:r w:rsidRPr="006B2A8A">
              <w:t>One side:</w:t>
            </w:r>
            <w:r w:rsidRPr="006B2A8A">
              <w:rPr>
                <w:b/>
                <w:bCs/>
                <w:i/>
                <w:iCs/>
              </w:rPr>
              <w:tab/>
            </w:r>
            <w:r w:rsidRPr="006B2A8A">
              <w:t>0.6m</w:t>
            </w:r>
          </w:p>
          <w:p w14:paraId="62320156" w14:textId="77777777" w:rsidR="00977210" w:rsidRDefault="00977210">
            <w:pPr>
              <w:pStyle w:val="TableParagraph"/>
              <w:tabs>
                <w:tab w:val="left" w:pos="405"/>
                <w:tab w:val="right" w:pos="5243"/>
              </w:tabs>
              <w:ind w:left="116"/>
            </w:pPr>
          </w:p>
          <w:p w14:paraId="64F89785" w14:textId="19796C07" w:rsidR="008A42D9" w:rsidRPr="006B2A8A" w:rsidRDefault="00D44C24">
            <w:pPr>
              <w:pStyle w:val="TableParagraph"/>
              <w:tabs>
                <w:tab w:val="left" w:pos="405"/>
                <w:tab w:val="right" w:pos="5243"/>
              </w:tabs>
              <w:ind w:left="116"/>
            </w:pPr>
            <w:r w:rsidRPr="006B2A8A">
              <w:t>Other side:</w:t>
            </w:r>
            <w:r w:rsidRPr="006B2A8A">
              <w:rPr>
                <w:b/>
                <w:bCs/>
                <w:i/>
                <w:iCs/>
              </w:rPr>
              <w:tab/>
            </w:r>
            <w:r w:rsidRPr="006B2A8A">
              <w:t>1.2m</w:t>
            </w:r>
          </w:p>
          <w:p w14:paraId="2C544E19" w14:textId="77777777" w:rsidR="00977210" w:rsidRDefault="00977210">
            <w:pPr>
              <w:pStyle w:val="TableParagraph"/>
              <w:tabs>
                <w:tab w:val="left" w:pos="405"/>
                <w:tab w:val="right" w:pos="5243"/>
              </w:tabs>
              <w:ind w:left="116"/>
            </w:pPr>
          </w:p>
          <w:p w14:paraId="39048C76" w14:textId="0C657C0A" w:rsidR="00D44C24" w:rsidRPr="006B2A8A" w:rsidRDefault="00D44C24">
            <w:pPr>
              <w:pStyle w:val="TableParagraph"/>
              <w:tabs>
                <w:tab w:val="left" w:pos="405"/>
                <w:tab w:val="right" w:pos="5243"/>
              </w:tabs>
              <w:ind w:left="116"/>
            </w:pPr>
            <w:r w:rsidRPr="006B2A8A">
              <w:t>Abutting a non-residential land use:</w:t>
            </w:r>
            <w:r w:rsidRPr="006B2A8A">
              <w:tab/>
              <w:t>1.2m</w:t>
            </w:r>
          </w:p>
          <w:p w14:paraId="1F787FFE" w14:textId="77777777" w:rsidR="00977210" w:rsidRDefault="00977210">
            <w:pPr>
              <w:pStyle w:val="TableParagraph"/>
              <w:tabs>
                <w:tab w:val="right" w:pos="5243"/>
              </w:tabs>
              <w:ind w:left="116"/>
              <w:rPr>
                <w:b/>
                <w:bCs/>
                <w:i/>
                <w:iCs/>
              </w:rPr>
            </w:pPr>
          </w:p>
          <w:p w14:paraId="7243FDC7" w14:textId="3944CCFB" w:rsidR="00C70E52" w:rsidRPr="006B2A8A" w:rsidRDefault="00C70E52">
            <w:pPr>
              <w:pStyle w:val="TableParagraph"/>
              <w:tabs>
                <w:tab w:val="right" w:pos="5243"/>
              </w:tabs>
              <w:ind w:left="116"/>
            </w:pPr>
            <w:r w:rsidRPr="006B2A8A">
              <w:rPr>
                <w:b/>
                <w:bCs/>
                <w:i/>
                <w:iCs/>
              </w:rPr>
              <w:t xml:space="preserve">Building Height </w:t>
            </w:r>
            <w:r w:rsidRPr="006B2A8A">
              <w:t>(maximum)</w:t>
            </w:r>
            <w:r w:rsidRPr="006B2A8A">
              <w:rPr>
                <w:b/>
                <w:bCs/>
              </w:rPr>
              <w:tab/>
            </w:r>
            <w:r w:rsidRPr="006B2A8A">
              <w:t>14m</w:t>
            </w:r>
          </w:p>
          <w:p w14:paraId="75A85A5A" w14:textId="77777777" w:rsidR="00977210" w:rsidRDefault="00977210">
            <w:pPr>
              <w:pStyle w:val="TableParagraph"/>
              <w:tabs>
                <w:tab w:val="right" w:pos="5243"/>
              </w:tabs>
              <w:ind w:left="116"/>
              <w:rPr>
                <w:b/>
                <w:bCs/>
                <w:i/>
                <w:iCs/>
              </w:rPr>
            </w:pPr>
          </w:p>
          <w:p w14:paraId="1947FE10" w14:textId="04BD749F" w:rsidR="001C34F0" w:rsidRDefault="00C70E52">
            <w:pPr>
              <w:pStyle w:val="TableParagraph"/>
              <w:tabs>
                <w:tab w:val="right" w:pos="5243"/>
              </w:tabs>
              <w:ind w:left="116"/>
            </w:pPr>
            <w:r w:rsidRPr="006B2A8A">
              <w:rPr>
                <w:b/>
                <w:bCs/>
                <w:i/>
                <w:iCs/>
              </w:rPr>
              <w:t xml:space="preserve">Landscape Area </w:t>
            </w:r>
            <w:r w:rsidRPr="006B2A8A">
              <w:t>(minimum)</w:t>
            </w:r>
            <w:r w:rsidRPr="006B2A8A">
              <w:tab/>
            </w:r>
            <w:r w:rsidR="001D7392" w:rsidRPr="001D7392">
              <w:t>10% of Front Yard</w:t>
            </w:r>
          </w:p>
          <w:p w14:paraId="732FA04C" w14:textId="052567B8" w:rsidR="001D7392" w:rsidRDefault="001D7392">
            <w:pPr>
              <w:pStyle w:val="TableParagraph"/>
              <w:tabs>
                <w:tab w:val="right" w:pos="5243"/>
              </w:tabs>
              <w:ind w:left="116"/>
              <w:rPr>
                <w:b/>
                <w:bCs/>
              </w:rPr>
            </w:pPr>
          </w:p>
          <w:p w14:paraId="0708A4BC" w14:textId="2021CF82" w:rsidR="001D7392" w:rsidRDefault="001D7392">
            <w:pPr>
              <w:pStyle w:val="TableParagraph"/>
              <w:tabs>
                <w:tab w:val="right" w:pos="5243"/>
              </w:tabs>
              <w:ind w:left="116"/>
            </w:pPr>
            <w:r>
              <w:rPr>
                <w:b/>
                <w:bCs/>
              </w:rPr>
              <w:t xml:space="preserve">Driveway Width </w:t>
            </w:r>
            <w:r w:rsidRPr="001D7392">
              <w:t>(minimum)</w:t>
            </w:r>
            <w:r>
              <w:tab/>
              <w:t>2.75m</w:t>
            </w:r>
          </w:p>
          <w:p w14:paraId="4C22782E" w14:textId="61696143" w:rsidR="001D7392" w:rsidRDefault="001D7392">
            <w:pPr>
              <w:pStyle w:val="TableParagraph"/>
              <w:tabs>
                <w:tab w:val="right" w:pos="5243"/>
              </w:tabs>
              <w:ind w:left="116"/>
              <w:rPr>
                <w:b/>
                <w:bCs/>
              </w:rPr>
            </w:pPr>
          </w:p>
          <w:p w14:paraId="22C53E67" w14:textId="6DEC8634" w:rsidR="001D7392" w:rsidRDefault="001D7392">
            <w:pPr>
              <w:pStyle w:val="TableParagraph"/>
              <w:tabs>
                <w:tab w:val="right" w:pos="5243"/>
              </w:tabs>
              <w:ind w:left="116"/>
            </w:pPr>
            <w:r w:rsidRPr="001D7392">
              <w:rPr>
                <w:b/>
                <w:bCs/>
              </w:rPr>
              <w:t xml:space="preserve">Parking Requirements for a Rear-Lane </w:t>
            </w:r>
            <w:r w:rsidRPr="001D7392">
              <w:t>Dwelling (minimum):</w:t>
            </w:r>
          </w:p>
          <w:p w14:paraId="25E568B0" w14:textId="6CEDDBB6" w:rsidR="001D7392" w:rsidRDefault="001D7392">
            <w:pPr>
              <w:pStyle w:val="TableParagraph"/>
              <w:tabs>
                <w:tab w:val="right" w:pos="5243"/>
              </w:tabs>
              <w:ind w:left="116"/>
              <w:rPr>
                <w:b/>
                <w:bCs/>
              </w:rPr>
            </w:pPr>
          </w:p>
          <w:p w14:paraId="7C12C2A9" w14:textId="6DE2E80F" w:rsidR="001D7392" w:rsidRDefault="001D7392">
            <w:pPr>
              <w:pStyle w:val="TableParagraph"/>
              <w:tabs>
                <w:tab w:val="right" w:pos="5243"/>
              </w:tabs>
              <w:ind w:left="116"/>
            </w:pPr>
            <w:r w:rsidRPr="001D7392">
              <w:t>2 parking spaces per dwelling unit</w:t>
            </w:r>
          </w:p>
          <w:p w14:paraId="34ED79A4" w14:textId="36432C47" w:rsidR="00E74469" w:rsidRDefault="00E74469">
            <w:pPr>
              <w:pStyle w:val="TableParagraph"/>
              <w:tabs>
                <w:tab w:val="right" w:pos="5243"/>
              </w:tabs>
              <w:ind w:left="116"/>
            </w:pPr>
          </w:p>
          <w:p w14:paraId="4A067C1B" w14:textId="77777777" w:rsidR="00E74469" w:rsidRDefault="00E74469">
            <w:pPr>
              <w:pStyle w:val="TableParagraph"/>
              <w:tabs>
                <w:tab w:val="right" w:pos="5243"/>
              </w:tabs>
              <w:ind w:left="116"/>
            </w:pPr>
          </w:p>
          <w:p w14:paraId="04B04F1C" w14:textId="7AD79AAB" w:rsidR="00E74469" w:rsidRDefault="00E74469">
            <w:pPr>
              <w:pStyle w:val="TableParagraph"/>
              <w:ind w:left="116"/>
              <w:jc w:val="center"/>
              <w:rPr>
                <w:b/>
                <w:bCs/>
              </w:rPr>
            </w:pPr>
            <w:r w:rsidRPr="006B2A8A">
              <w:rPr>
                <w:b/>
                <w:bCs/>
              </w:rPr>
              <w:t>ZONE STANDARDS</w:t>
            </w:r>
          </w:p>
          <w:p w14:paraId="3C5591FB" w14:textId="75D3E941" w:rsidR="00E74469" w:rsidRDefault="00E74469">
            <w:pPr>
              <w:pStyle w:val="TableParagraph"/>
              <w:ind w:left="116"/>
              <w:rPr>
                <w:b/>
                <w:bCs/>
              </w:rPr>
            </w:pPr>
          </w:p>
          <w:p w14:paraId="7068F1FD" w14:textId="25CAD56B" w:rsidR="00E74469" w:rsidRDefault="00E74469">
            <w:pPr>
              <w:pStyle w:val="TableParagraph"/>
              <w:ind w:left="116"/>
              <w:rPr>
                <w:b/>
                <w:bCs/>
              </w:rPr>
            </w:pPr>
            <w:r w:rsidRPr="00E74469">
              <w:rPr>
                <w:b/>
                <w:bCs/>
              </w:rPr>
              <w:t>For a Dwelling, Townhouse:</w:t>
            </w:r>
          </w:p>
          <w:p w14:paraId="716A280F" w14:textId="77777777" w:rsidR="00E74469" w:rsidRPr="00E74469" w:rsidRDefault="00E74469">
            <w:pPr>
              <w:pStyle w:val="TableParagraph"/>
              <w:ind w:left="116"/>
              <w:rPr>
                <w:b/>
                <w:bCs/>
              </w:rPr>
            </w:pPr>
          </w:p>
          <w:p w14:paraId="05186F8C" w14:textId="282C0335" w:rsidR="00E74469" w:rsidRPr="00E74469" w:rsidRDefault="00E74469">
            <w:pPr>
              <w:pStyle w:val="TableParagraph"/>
              <w:ind w:left="116"/>
              <w:rPr>
                <w:b/>
                <w:bCs/>
              </w:rPr>
            </w:pPr>
            <w:r w:rsidRPr="00E74469">
              <w:rPr>
                <w:b/>
                <w:bCs/>
              </w:rPr>
              <w:t>Lot Area</w:t>
            </w:r>
            <w:r w:rsidRPr="00E74469">
              <w:t xml:space="preserve"> (minimum): </w:t>
            </w:r>
            <w:r w:rsidRPr="00E74469">
              <w:tab/>
            </w:r>
            <w:r w:rsidRPr="00E74469">
              <w:tab/>
            </w:r>
            <w:r w:rsidRPr="00E74469">
              <w:tab/>
              <w:t>N/A</w:t>
            </w:r>
          </w:p>
          <w:p w14:paraId="4A102C39" w14:textId="77777777" w:rsidR="00E74469" w:rsidRDefault="00E74469">
            <w:pPr>
              <w:pStyle w:val="TableParagraph"/>
              <w:ind w:left="116"/>
              <w:rPr>
                <w:b/>
                <w:bCs/>
              </w:rPr>
            </w:pPr>
          </w:p>
          <w:p w14:paraId="24E86D05" w14:textId="24E00124" w:rsidR="00E74469" w:rsidRPr="00E74469" w:rsidRDefault="00E74469">
            <w:pPr>
              <w:pStyle w:val="TableParagraph"/>
              <w:ind w:left="116"/>
            </w:pPr>
            <w:r w:rsidRPr="00E74469">
              <w:rPr>
                <w:b/>
                <w:bCs/>
              </w:rPr>
              <w:t xml:space="preserve">Lot Frontage </w:t>
            </w:r>
            <w:r w:rsidRPr="00E74469">
              <w:t>(minimum):</w:t>
            </w:r>
            <w:r>
              <w:tab/>
              <w:t xml:space="preserve">   </w:t>
            </w:r>
            <w:r w:rsidRPr="00E74469">
              <w:t>Interior Lot: 4.5m</w:t>
            </w:r>
          </w:p>
          <w:p w14:paraId="157C126C" w14:textId="03AB1523" w:rsidR="00E74469" w:rsidRPr="00E74469" w:rsidRDefault="00E74469">
            <w:pPr>
              <w:pStyle w:val="TableParagraph"/>
              <w:ind w:left="116"/>
              <w:rPr>
                <w:b/>
                <w:bCs/>
              </w:rPr>
            </w:pPr>
          </w:p>
          <w:p w14:paraId="250E6678" w14:textId="59B1F4EA" w:rsidR="00E74469" w:rsidRPr="00E74469" w:rsidRDefault="00E74469">
            <w:pPr>
              <w:pStyle w:val="TableParagraph"/>
              <w:ind w:left="116"/>
            </w:pPr>
            <w:r>
              <w:tab/>
            </w:r>
            <w:r>
              <w:tab/>
              <w:t xml:space="preserve">         </w:t>
            </w:r>
            <w:r w:rsidRPr="00E74469">
              <w:t>End Lot or Corner Lot: 5.5m</w:t>
            </w:r>
          </w:p>
          <w:p w14:paraId="729E0775" w14:textId="77777777" w:rsidR="00E74469" w:rsidRDefault="00E74469">
            <w:pPr>
              <w:pStyle w:val="TableParagraph"/>
              <w:ind w:left="116"/>
              <w:rPr>
                <w:b/>
                <w:bCs/>
              </w:rPr>
            </w:pPr>
          </w:p>
          <w:p w14:paraId="347DE083" w14:textId="371C9176" w:rsidR="00E74469" w:rsidRPr="00E74469" w:rsidRDefault="00E74469">
            <w:pPr>
              <w:pStyle w:val="TableParagraph"/>
              <w:ind w:left="116"/>
              <w:rPr>
                <w:b/>
                <w:bCs/>
              </w:rPr>
            </w:pPr>
            <w:r w:rsidRPr="00E74469">
              <w:rPr>
                <w:b/>
                <w:bCs/>
              </w:rPr>
              <w:t xml:space="preserve">Building Area </w:t>
            </w:r>
            <w:r w:rsidRPr="00E74469">
              <w:t xml:space="preserve">(maximum): </w:t>
            </w:r>
            <w:r>
              <w:tab/>
            </w:r>
            <w:r>
              <w:tab/>
            </w:r>
            <w:r>
              <w:tab/>
            </w:r>
            <w:r w:rsidRPr="00E74469">
              <w:t>N/A</w:t>
            </w:r>
          </w:p>
          <w:p w14:paraId="5E85C5BF" w14:textId="77777777" w:rsidR="00E74469" w:rsidRDefault="00E74469">
            <w:pPr>
              <w:pStyle w:val="TableParagraph"/>
              <w:ind w:left="116"/>
              <w:rPr>
                <w:b/>
                <w:bCs/>
              </w:rPr>
            </w:pPr>
          </w:p>
          <w:p w14:paraId="5C1AD00A" w14:textId="5E053435" w:rsidR="00E74469" w:rsidRPr="00E74469" w:rsidRDefault="00E74469">
            <w:pPr>
              <w:pStyle w:val="TableParagraph"/>
              <w:ind w:left="116"/>
              <w:rPr>
                <w:b/>
                <w:bCs/>
              </w:rPr>
            </w:pPr>
            <w:r w:rsidRPr="00E74469">
              <w:rPr>
                <w:b/>
                <w:bCs/>
              </w:rPr>
              <w:t xml:space="preserve">Backyard Amenity Area </w:t>
            </w:r>
            <w:r w:rsidRPr="00E74469">
              <w:t xml:space="preserve">(minimum): </w:t>
            </w:r>
            <w:r w:rsidRPr="00E74469">
              <w:tab/>
              <w:t>N/A</w:t>
            </w:r>
          </w:p>
          <w:p w14:paraId="7E1D132C" w14:textId="77777777" w:rsidR="00E74469" w:rsidRDefault="00E74469">
            <w:pPr>
              <w:pStyle w:val="TableParagraph"/>
              <w:ind w:left="116"/>
              <w:rPr>
                <w:b/>
                <w:bCs/>
              </w:rPr>
            </w:pPr>
          </w:p>
          <w:p w14:paraId="0BABF04B" w14:textId="08B0B504" w:rsidR="00E74469" w:rsidRPr="00E74469" w:rsidRDefault="00E74469">
            <w:pPr>
              <w:pStyle w:val="TableParagraph"/>
              <w:ind w:left="116"/>
              <w:rPr>
                <w:b/>
                <w:bCs/>
              </w:rPr>
            </w:pPr>
            <w:r w:rsidRPr="00E74469">
              <w:rPr>
                <w:b/>
                <w:bCs/>
              </w:rPr>
              <w:t xml:space="preserve">Front Yard </w:t>
            </w:r>
            <w:r w:rsidRPr="00E74469">
              <w:t>(minimum):</w:t>
            </w:r>
          </w:p>
          <w:p w14:paraId="5E2E2CDC" w14:textId="3C756C15" w:rsidR="00E74469" w:rsidRPr="00E74469" w:rsidRDefault="00E74469">
            <w:pPr>
              <w:pStyle w:val="TableParagraph"/>
              <w:ind w:left="116"/>
            </w:pPr>
            <w:r w:rsidRPr="00E74469">
              <w:t>Front wall of attached private garage:</w:t>
            </w:r>
          </w:p>
          <w:p w14:paraId="5DA84D76" w14:textId="244F50BC" w:rsidR="00E74469" w:rsidRDefault="00E74469">
            <w:pPr>
              <w:pStyle w:val="TableParagraph"/>
              <w:ind w:left="116"/>
            </w:pPr>
            <w:r>
              <w:tab/>
            </w:r>
            <w:r>
              <w:tab/>
            </w:r>
            <w:r>
              <w:tab/>
            </w:r>
            <w:r>
              <w:tab/>
            </w:r>
            <w:r>
              <w:tab/>
            </w:r>
            <w:r w:rsidRPr="00E74469">
              <w:t>5.75m</w:t>
            </w:r>
          </w:p>
          <w:p w14:paraId="7FB3B721" w14:textId="2C856793" w:rsidR="00E74469" w:rsidRDefault="00E74469">
            <w:pPr>
              <w:pStyle w:val="TableParagraph"/>
              <w:ind w:left="116"/>
            </w:pPr>
          </w:p>
          <w:p w14:paraId="6AB382D2" w14:textId="45086C88" w:rsidR="00E74469" w:rsidRPr="00E74469" w:rsidRDefault="00E74469">
            <w:pPr>
              <w:pStyle w:val="Default"/>
              <w:ind w:left="116"/>
              <w:rPr>
                <w:sz w:val="22"/>
                <w:szCs w:val="22"/>
              </w:rPr>
            </w:pPr>
            <w:r w:rsidRPr="00E74469">
              <w:rPr>
                <w:sz w:val="22"/>
                <w:szCs w:val="22"/>
              </w:rPr>
              <w:t xml:space="preserve">Front wall of </w:t>
            </w:r>
            <w:r w:rsidRPr="00E74469">
              <w:rPr>
                <w:i/>
                <w:iCs/>
                <w:sz w:val="22"/>
                <w:szCs w:val="22"/>
              </w:rPr>
              <w:t xml:space="preserve">main building: </w:t>
            </w:r>
            <w:r w:rsidRPr="00E74469">
              <w:rPr>
                <w:i/>
                <w:iCs/>
                <w:sz w:val="22"/>
                <w:szCs w:val="22"/>
              </w:rPr>
              <w:tab/>
            </w:r>
            <w:r>
              <w:rPr>
                <w:i/>
                <w:iCs/>
                <w:sz w:val="22"/>
                <w:szCs w:val="22"/>
              </w:rPr>
              <w:tab/>
            </w:r>
            <w:r w:rsidRPr="00E74469">
              <w:rPr>
                <w:sz w:val="22"/>
                <w:szCs w:val="22"/>
              </w:rPr>
              <w:t xml:space="preserve">2.5m </w:t>
            </w:r>
          </w:p>
          <w:p w14:paraId="6D5908F0" w14:textId="0BB8C53E" w:rsidR="00E74469" w:rsidRPr="00E74469" w:rsidRDefault="00E74469">
            <w:pPr>
              <w:pStyle w:val="Default"/>
              <w:rPr>
                <w:sz w:val="22"/>
                <w:szCs w:val="22"/>
              </w:rPr>
            </w:pPr>
          </w:p>
          <w:p w14:paraId="59D3DF38" w14:textId="77777777" w:rsidR="00E74469" w:rsidRPr="00E74469" w:rsidRDefault="00E74469">
            <w:pPr>
              <w:pStyle w:val="Default"/>
              <w:ind w:left="116"/>
              <w:rPr>
                <w:sz w:val="22"/>
                <w:szCs w:val="22"/>
              </w:rPr>
            </w:pPr>
            <w:r w:rsidRPr="00E74469">
              <w:rPr>
                <w:b/>
                <w:bCs/>
                <w:sz w:val="22"/>
                <w:szCs w:val="22"/>
              </w:rPr>
              <w:t>Exterior Side Yard</w:t>
            </w:r>
            <w:r w:rsidRPr="00E74469">
              <w:rPr>
                <w:sz w:val="22"/>
                <w:szCs w:val="22"/>
              </w:rPr>
              <w:t xml:space="preserve"> (minimum):</w:t>
            </w:r>
          </w:p>
          <w:p w14:paraId="30274A7A" w14:textId="77777777" w:rsidR="00E74469" w:rsidRPr="00E74469" w:rsidRDefault="00E74469">
            <w:pPr>
              <w:pStyle w:val="Default"/>
              <w:ind w:left="116"/>
              <w:rPr>
                <w:sz w:val="22"/>
                <w:szCs w:val="22"/>
              </w:rPr>
            </w:pPr>
            <w:r w:rsidRPr="00E74469">
              <w:rPr>
                <w:sz w:val="22"/>
                <w:szCs w:val="22"/>
              </w:rPr>
              <w:t>To a private garage facing an</w:t>
            </w:r>
          </w:p>
          <w:p w14:paraId="6E60E9B5" w14:textId="68C19144" w:rsidR="00E74469" w:rsidRPr="00E74469" w:rsidRDefault="00E74469">
            <w:pPr>
              <w:pStyle w:val="Default"/>
              <w:ind w:left="116"/>
              <w:rPr>
                <w:sz w:val="22"/>
                <w:szCs w:val="22"/>
              </w:rPr>
            </w:pPr>
            <w:r w:rsidRPr="00E74469">
              <w:rPr>
                <w:sz w:val="22"/>
                <w:szCs w:val="22"/>
              </w:rPr>
              <w:t xml:space="preserve">exterior side lot line: </w:t>
            </w:r>
            <w:r>
              <w:rPr>
                <w:sz w:val="22"/>
                <w:szCs w:val="22"/>
              </w:rPr>
              <w:tab/>
            </w:r>
            <w:r>
              <w:rPr>
                <w:sz w:val="22"/>
                <w:szCs w:val="22"/>
              </w:rPr>
              <w:tab/>
            </w:r>
            <w:r>
              <w:rPr>
                <w:sz w:val="22"/>
                <w:szCs w:val="22"/>
              </w:rPr>
              <w:tab/>
            </w:r>
            <w:r w:rsidRPr="00E74469">
              <w:rPr>
                <w:sz w:val="22"/>
                <w:szCs w:val="22"/>
              </w:rPr>
              <w:t>5.75m</w:t>
            </w:r>
          </w:p>
          <w:p w14:paraId="20573D8B" w14:textId="77777777" w:rsidR="000B5BF1" w:rsidRDefault="000B5BF1">
            <w:pPr>
              <w:pStyle w:val="Default"/>
              <w:ind w:left="116"/>
              <w:rPr>
                <w:sz w:val="22"/>
                <w:szCs w:val="22"/>
              </w:rPr>
            </w:pPr>
          </w:p>
          <w:p w14:paraId="4A739E49" w14:textId="34771FF3" w:rsidR="00E74469" w:rsidRDefault="00E74469">
            <w:pPr>
              <w:pStyle w:val="Default"/>
              <w:ind w:left="116"/>
              <w:rPr>
                <w:sz w:val="22"/>
                <w:szCs w:val="22"/>
              </w:rPr>
            </w:pPr>
            <w:r w:rsidRPr="00E74469">
              <w:rPr>
                <w:sz w:val="22"/>
                <w:szCs w:val="22"/>
              </w:rPr>
              <w:t xml:space="preserve">To a main building: </w:t>
            </w:r>
            <w:r w:rsidR="000B5BF1">
              <w:rPr>
                <w:sz w:val="22"/>
                <w:szCs w:val="22"/>
              </w:rPr>
              <w:tab/>
            </w:r>
            <w:r w:rsidR="000B5BF1">
              <w:rPr>
                <w:sz w:val="22"/>
                <w:szCs w:val="22"/>
              </w:rPr>
              <w:tab/>
            </w:r>
            <w:r w:rsidR="000B5BF1">
              <w:rPr>
                <w:sz w:val="22"/>
                <w:szCs w:val="22"/>
              </w:rPr>
              <w:tab/>
            </w:r>
            <w:r w:rsidRPr="00E74469">
              <w:rPr>
                <w:sz w:val="22"/>
                <w:szCs w:val="22"/>
              </w:rPr>
              <w:t>2.0m</w:t>
            </w:r>
          </w:p>
          <w:p w14:paraId="591175F5" w14:textId="0DE71930" w:rsidR="000B5BF1" w:rsidRDefault="000B5BF1">
            <w:pPr>
              <w:pStyle w:val="Default"/>
              <w:ind w:left="116"/>
              <w:rPr>
                <w:sz w:val="22"/>
                <w:szCs w:val="22"/>
              </w:rPr>
            </w:pPr>
          </w:p>
          <w:p w14:paraId="182AC531" w14:textId="77777777" w:rsidR="000B5BF1" w:rsidRPr="000B5BF1" w:rsidRDefault="000B5BF1">
            <w:pPr>
              <w:pStyle w:val="Default"/>
              <w:ind w:left="116"/>
              <w:rPr>
                <w:sz w:val="22"/>
                <w:szCs w:val="22"/>
              </w:rPr>
            </w:pPr>
            <w:r w:rsidRPr="000B5BF1">
              <w:rPr>
                <w:b/>
                <w:bCs/>
                <w:sz w:val="22"/>
                <w:szCs w:val="22"/>
              </w:rPr>
              <w:t>Exterior Side Yard abutting a Lane</w:t>
            </w:r>
            <w:r w:rsidRPr="000B5BF1">
              <w:rPr>
                <w:sz w:val="22"/>
                <w:szCs w:val="22"/>
              </w:rPr>
              <w:t xml:space="preserve"> (minimum):</w:t>
            </w:r>
          </w:p>
          <w:p w14:paraId="3BDBA904" w14:textId="77777777" w:rsidR="000B5BF1" w:rsidRPr="000B5BF1" w:rsidRDefault="000B5BF1">
            <w:pPr>
              <w:pStyle w:val="Default"/>
              <w:ind w:left="116"/>
              <w:rPr>
                <w:sz w:val="22"/>
                <w:szCs w:val="22"/>
              </w:rPr>
            </w:pPr>
            <w:r w:rsidRPr="000B5BF1">
              <w:rPr>
                <w:sz w:val="22"/>
                <w:szCs w:val="22"/>
              </w:rPr>
              <w:t>To a private garage facing an</w:t>
            </w:r>
          </w:p>
          <w:p w14:paraId="74EFCB7A" w14:textId="04DD94C3" w:rsidR="000B5BF1" w:rsidRPr="000B5BF1" w:rsidRDefault="000B5BF1">
            <w:pPr>
              <w:pStyle w:val="Default"/>
              <w:ind w:left="116"/>
              <w:rPr>
                <w:sz w:val="22"/>
                <w:szCs w:val="22"/>
              </w:rPr>
            </w:pPr>
            <w:r w:rsidRPr="000B5BF1">
              <w:rPr>
                <w:sz w:val="22"/>
                <w:szCs w:val="22"/>
              </w:rPr>
              <w:lastRenderedPageBreak/>
              <w:t xml:space="preserve">exterior side lot line: </w:t>
            </w:r>
            <w:r>
              <w:rPr>
                <w:sz w:val="22"/>
                <w:szCs w:val="22"/>
              </w:rPr>
              <w:tab/>
            </w:r>
            <w:r>
              <w:rPr>
                <w:sz w:val="22"/>
                <w:szCs w:val="22"/>
              </w:rPr>
              <w:tab/>
            </w:r>
            <w:r>
              <w:rPr>
                <w:sz w:val="22"/>
                <w:szCs w:val="22"/>
              </w:rPr>
              <w:tab/>
            </w:r>
            <w:r w:rsidRPr="000B5BF1">
              <w:rPr>
                <w:sz w:val="22"/>
                <w:szCs w:val="22"/>
              </w:rPr>
              <w:t>5.5m</w:t>
            </w:r>
          </w:p>
          <w:p w14:paraId="055413B7" w14:textId="77777777" w:rsidR="000B5BF1" w:rsidRDefault="000B5BF1">
            <w:pPr>
              <w:pStyle w:val="Default"/>
              <w:ind w:left="116"/>
              <w:rPr>
                <w:sz w:val="22"/>
                <w:szCs w:val="22"/>
              </w:rPr>
            </w:pPr>
          </w:p>
          <w:p w14:paraId="2E5DFD09" w14:textId="5B15C721" w:rsidR="000B5BF1" w:rsidRPr="000B5BF1" w:rsidRDefault="000B5BF1">
            <w:pPr>
              <w:pStyle w:val="Default"/>
              <w:ind w:left="116"/>
              <w:rPr>
                <w:sz w:val="22"/>
                <w:szCs w:val="22"/>
              </w:rPr>
            </w:pPr>
            <w:r w:rsidRPr="000B5BF1">
              <w:rPr>
                <w:sz w:val="22"/>
                <w:szCs w:val="22"/>
              </w:rPr>
              <w:t xml:space="preserve">To a main building: </w:t>
            </w:r>
            <w:r>
              <w:rPr>
                <w:sz w:val="22"/>
                <w:szCs w:val="22"/>
              </w:rPr>
              <w:tab/>
            </w:r>
            <w:r>
              <w:rPr>
                <w:sz w:val="22"/>
                <w:szCs w:val="22"/>
              </w:rPr>
              <w:tab/>
            </w:r>
            <w:r>
              <w:rPr>
                <w:sz w:val="22"/>
                <w:szCs w:val="22"/>
              </w:rPr>
              <w:tab/>
            </w:r>
            <w:r w:rsidRPr="000B5BF1">
              <w:rPr>
                <w:sz w:val="22"/>
                <w:szCs w:val="22"/>
              </w:rPr>
              <w:t>1.2m</w:t>
            </w:r>
          </w:p>
          <w:p w14:paraId="217A42A8" w14:textId="77777777" w:rsidR="000B5BF1" w:rsidRDefault="000B5BF1">
            <w:pPr>
              <w:pStyle w:val="Default"/>
              <w:ind w:left="116"/>
              <w:rPr>
                <w:b/>
                <w:bCs/>
                <w:sz w:val="22"/>
                <w:szCs w:val="22"/>
              </w:rPr>
            </w:pPr>
          </w:p>
          <w:p w14:paraId="66C10388" w14:textId="65059036" w:rsidR="000B5BF1" w:rsidRPr="000B5BF1" w:rsidRDefault="000B5BF1">
            <w:pPr>
              <w:pStyle w:val="Default"/>
              <w:ind w:left="116"/>
              <w:rPr>
                <w:sz w:val="22"/>
                <w:szCs w:val="22"/>
              </w:rPr>
            </w:pPr>
            <w:r w:rsidRPr="000B5BF1">
              <w:rPr>
                <w:b/>
                <w:bCs/>
                <w:sz w:val="22"/>
                <w:szCs w:val="22"/>
              </w:rPr>
              <w:t>Rear Yard</w:t>
            </w:r>
            <w:r w:rsidRPr="000B5BF1">
              <w:rPr>
                <w:sz w:val="22"/>
                <w:szCs w:val="22"/>
              </w:rPr>
              <w:t xml:space="preserve"> (minimum):</w:t>
            </w:r>
          </w:p>
          <w:p w14:paraId="15B15A44" w14:textId="7C1C4EBD" w:rsidR="000B5BF1" w:rsidRPr="000B5BF1" w:rsidRDefault="000B5BF1">
            <w:pPr>
              <w:pStyle w:val="Default"/>
              <w:ind w:left="116"/>
              <w:rPr>
                <w:sz w:val="22"/>
                <w:szCs w:val="22"/>
              </w:rPr>
            </w:pPr>
            <w:r w:rsidRPr="000B5BF1">
              <w:rPr>
                <w:sz w:val="22"/>
                <w:szCs w:val="22"/>
              </w:rPr>
              <w:t xml:space="preserve">To a main building: </w:t>
            </w:r>
            <w:r>
              <w:rPr>
                <w:sz w:val="22"/>
                <w:szCs w:val="22"/>
              </w:rPr>
              <w:tab/>
            </w:r>
            <w:r>
              <w:rPr>
                <w:sz w:val="22"/>
                <w:szCs w:val="22"/>
              </w:rPr>
              <w:tab/>
            </w:r>
            <w:r>
              <w:rPr>
                <w:sz w:val="22"/>
                <w:szCs w:val="22"/>
              </w:rPr>
              <w:tab/>
            </w:r>
            <w:r w:rsidRPr="000B5BF1">
              <w:rPr>
                <w:sz w:val="22"/>
                <w:szCs w:val="22"/>
              </w:rPr>
              <w:t>4.7m</w:t>
            </w:r>
          </w:p>
          <w:p w14:paraId="64D6F0FC" w14:textId="77777777" w:rsidR="000B5BF1" w:rsidRDefault="000B5BF1">
            <w:pPr>
              <w:pStyle w:val="Default"/>
              <w:ind w:left="116"/>
              <w:rPr>
                <w:sz w:val="22"/>
                <w:szCs w:val="22"/>
              </w:rPr>
            </w:pPr>
          </w:p>
          <w:p w14:paraId="4FE09EB8" w14:textId="6A5BF51B" w:rsidR="000B5BF1" w:rsidRPr="000B5BF1" w:rsidRDefault="000B5BF1">
            <w:pPr>
              <w:pStyle w:val="Default"/>
              <w:ind w:left="116"/>
              <w:rPr>
                <w:sz w:val="22"/>
                <w:szCs w:val="22"/>
              </w:rPr>
            </w:pPr>
            <w:r w:rsidRPr="000B5BF1">
              <w:rPr>
                <w:sz w:val="22"/>
                <w:szCs w:val="22"/>
              </w:rPr>
              <w:t>To the side wall of a private garage:</w:t>
            </w:r>
          </w:p>
          <w:p w14:paraId="7735E5A3" w14:textId="7BAB3583" w:rsidR="000B5BF1" w:rsidRPr="000B5BF1" w:rsidRDefault="000B5BF1">
            <w:pPr>
              <w:pStyle w:val="Default"/>
              <w:ind w:left="116"/>
              <w:rPr>
                <w:sz w:val="22"/>
                <w:szCs w:val="22"/>
              </w:rPr>
            </w:pPr>
            <w:r>
              <w:rPr>
                <w:sz w:val="22"/>
                <w:szCs w:val="22"/>
              </w:rPr>
              <w:tab/>
            </w:r>
            <w:r>
              <w:rPr>
                <w:sz w:val="22"/>
                <w:szCs w:val="22"/>
              </w:rPr>
              <w:tab/>
            </w:r>
            <w:r>
              <w:rPr>
                <w:sz w:val="22"/>
                <w:szCs w:val="22"/>
              </w:rPr>
              <w:tab/>
            </w:r>
            <w:r>
              <w:rPr>
                <w:sz w:val="22"/>
                <w:szCs w:val="22"/>
              </w:rPr>
              <w:tab/>
            </w:r>
            <w:r>
              <w:rPr>
                <w:sz w:val="22"/>
                <w:szCs w:val="22"/>
              </w:rPr>
              <w:tab/>
            </w:r>
            <w:r w:rsidRPr="000B5BF1">
              <w:rPr>
                <w:sz w:val="22"/>
                <w:szCs w:val="22"/>
              </w:rPr>
              <w:t>0.6m</w:t>
            </w:r>
          </w:p>
          <w:p w14:paraId="69B79486" w14:textId="77777777" w:rsidR="000B5BF1" w:rsidRPr="000B5BF1" w:rsidRDefault="000B5BF1">
            <w:pPr>
              <w:pStyle w:val="Default"/>
              <w:ind w:left="116"/>
              <w:rPr>
                <w:sz w:val="22"/>
                <w:szCs w:val="22"/>
              </w:rPr>
            </w:pPr>
            <w:r w:rsidRPr="000B5BF1">
              <w:rPr>
                <w:b/>
                <w:bCs/>
                <w:sz w:val="22"/>
                <w:szCs w:val="22"/>
              </w:rPr>
              <w:t>Interior Side Yard</w:t>
            </w:r>
            <w:r w:rsidRPr="000B5BF1">
              <w:rPr>
                <w:sz w:val="22"/>
                <w:szCs w:val="22"/>
              </w:rPr>
              <w:t xml:space="preserve"> (minimum):</w:t>
            </w:r>
          </w:p>
          <w:p w14:paraId="42C9D1B0" w14:textId="24DC519C" w:rsidR="000B5BF1" w:rsidRPr="000B5BF1" w:rsidRDefault="000B5BF1">
            <w:pPr>
              <w:pStyle w:val="Default"/>
              <w:ind w:left="116"/>
              <w:rPr>
                <w:sz w:val="22"/>
                <w:szCs w:val="22"/>
              </w:rPr>
            </w:pPr>
            <w:r w:rsidRPr="000B5BF1">
              <w:rPr>
                <w:sz w:val="22"/>
                <w:szCs w:val="22"/>
              </w:rPr>
              <w:t xml:space="preserve">To a main building: </w:t>
            </w:r>
            <w:r>
              <w:rPr>
                <w:sz w:val="22"/>
                <w:szCs w:val="22"/>
              </w:rPr>
              <w:tab/>
            </w:r>
            <w:r>
              <w:rPr>
                <w:sz w:val="22"/>
                <w:szCs w:val="22"/>
              </w:rPr>
              <w:tab/>
            </w:r>
            <w:r>
              <w:rPr>
                <w:sz w:val="22"/>
                <w:szCs w:val="22"/>
              </w:rPr>
              <w:tab/>
            </w:r>
            <w:r w:rsidRPr="000B5BF1">
              <w:rPr>
                <w:sz w:val="22"/>
                <w:szCs w:val="22"/>
              </w:rPr>
              <w:t>1.2m</w:t>
            </w:r>
          </w:p>
          <w:p w14:paraId="5BB1AC2C" w14:textId="77777777" w:rsidR="000B5BF1" w:rsidRDefault="000B5BF1">
            <w:pPr>
              <w:pStyle w:val="Default"/>
              <w:ind w:left="116"/>
              <w:rPr>
                <w:sz w:val="22"/>
                <w:szCs w:val="22"/>
              </w:rPr>
            </w:pPr>
          </w:p>
          <w:p w14:paraId="537E3430" w14:textId="61415D48" w:rsidR="000B5BF1" w:rsidRPr="000B5BF1" w:rsidRDefault="000B5BF1">
            <w:pPr>
              <w:pStyle w:val="Default"/>
              <w:ind w:left="116"/>
              <w:rPr>
                <w:sz w:val="22"/>
                <w:szCs w:val="22"/>
              </w:rPr>
            </w:pPr>
            <w:r w:rsidRPr="000B5BF1">
              <w:rPr>
                <w:sz w:val="22"/>
                <w:szCs w:val="22"/>
              </w:rPr>
              <w:t xml:space="preserve">Between attached dwelling units: </w:t>
            </w:r>
            <w:r>
              <w:rPr>
                <w:sz w:val="22"/>
                <w:szCs w:val="22"/>
              </w:rPr>
              <w:tab/>
            </w:r>
            <w:r w:rsidRPr="000B5BF1">
              <w:rPr>
                <w:sz w:val="22"/>
                <w:szCs w:val="22"/>
              </w:rPr>
              <w:t>N/A</w:t>
            </w:r>
          </w:p>
          <w:p w14:paraId="5333A12D" w14:textId="77777777" w:rsidR="000B5BF1" w:rsidRDefault="000B5BF1">
            <w:pPr>
              <w:pStyle w:val="Default"/>
              <w:ind w:left="116"/>
              <w:rPr>
                <w:sz w:val="22"/>
                <w:szCs w:val="22"/>
              </w:rPr>
            </w:pPr>
          </w:p>
          <w:p w14:paraId="2BA4FAD1" w14:textId="4A26F28B" w:rsidR="000B5BF1" w:rsidRPr="000B5BF1" w:rsidRDefault="000B5BF1">
            <w:pPr>
              <w:pStyle w:val="Default"/>
              <w:ind w:left="116"/>
              <w:rPr>
                <w:sz w:val="22"/>
                <w:szCs w:val="22"/>
              </w:rPr>
            </w:pPr>
            <w:r w:rsidRPr="000B5BF1">
              <w:rPr>
                <w:sz w:val="22"/>
                <w:szCs w:val="22"/>
              </w:rPr>
              <w:t>Abutting a non-residential land use: 1.2m</w:t>
            </w:r>
          </w:p>
          <w:p w14:paraId="6B6D757E" w14:textId="77777777" w:rsidR="000B5BF1" w:rsidRDefault="000B5BF1">
            <w:pPr>
              <w:pStyle w:val="Default"/>
              <w:ind w:left="116"/>
              <w:rPr>
                <w:sz w:val="22"/>
                <w:szCs w:val="22"/>
              </w:rPr>
            </w:pPr>
          </w:p>
          <w:p w14:paraId="7336F48C" w14:textId="33C808CD" w:rsidR="000B5BF1" w:rsidRPr="000B5BF1" w:rsidRDefault="000B5BF1">
            <w:pPr>
              <w:pStyle w:val="Default"/>
              <w:ind w:left="116"/>
              <w:rPr>
                <w:sz w:val="22"/>
                <w:szCs w:val="22"/>
              </w:rPr>
            </w:pPr>
            <w:r w:rsidRPr="000B5BF1">
              <w:rPr>
                <w:b/>
                <w:bCs/>
                <w:sz w:val="22"/>
                <w:szCs w:val="22"/>
              </w:rPr>
              <w:t>Building Height</w:t>
            </w:r>
            <w:r w:rsidRPr="000B5BF1">
              <w:rPr>
                <w:sz w:val="22"/>
                <w:szCs w:val="22"/>
              </w:rPr>
              <w:t xml:space="preserve"> (maximum): </w:t>
            </w:r>
            <w:r>
              <w:rPr>
                <w:sz w:val="22"/>
                <w:szCs w:val="22"/>
              </w:rPr>
              <w:tab/>
            </w:r>
            <w:r w:rsidRPr="000B5BF1">
              <w:rPr>
                <w:sz w:val="22"/>
                <w:szCs w:val="22"/>
              </w:rPr>
              <w:t>14m</w:t>
            </w:r>
          </w:p>
          <w:p w14:paraId="2D551309" w14:textId="77777777" w:rsidR="000B5BF1" w:rsidRDefault="000B5BF1">
            <w:pPr>
              <w:pStyle w:val="Default"/>
              <w:ind w:left="116"/>
              <w:rPr>
                <w:b/>
                <w:bCs/>
                <w:sz w:val="22"/>
                <w:szCs w:val="22"/>
              </w:rPr>
            </w:pPr>
          </w:p>
          <w:p w14:paraId="1E5089C9" w14:textId="117414F7" w:rsidR="000B5BF1" w:rsidRPr="000B5BF1" w:rsidRDefault="000B5BF1">
            <w:pPr>
              <w:pStyle w:val="Default"/>
              <w:ind w:left="116"/>
              <w:rPr>
                <w:sz w:val="22"/>
                <w:szCs w:val="22"/>
              </w:rPr>
            </w:pPr>
            <w:r w:rsidRPr="000B5BF1">
              <w:rPr>
                <w:b/>
                <w:bCs/>
                <w:sz w:val="22"/>
                <w:szCs w:val="22"/>
              </w:rPr>
              <w:t>Landscaping Area</w:t>
            </w:r>
            <w:r w:rsidRPr="000B5BF1">
              <w:rPr>
                <w:sz w:val="22"/>
                <w:szCs w:val="22"/>
              </w:rPr>
              <w:t xml:space="preserve"> (minimum):</w:t>
            </w:r>
          </w:p>
          <w:p w14:paraId="12C29F4A" w14:textId="5F908D51" w:rsidR="000B5BF1" w:rsidRPr="000B5BF1" w:rsidRDefault="000B5BF1">
            <w:pPr>
              <w:pStyle w:val="Default"/>
              <w:ind w:left="116"/>
              <w:rPr>
                <w:sz w:val="22"/>
                <w:szCs w:val="22"/>
              </w:rPr>
            </w:pPr>
            <w:r>
              <w:rPr>
                <w:sz w:val="22"/>
                <w:szCs w:val="22"/>
              </w:rPr>
              <w:tab/>
            </w:r>
            <w:r>
              <w:rPr>
                <w:sz w:val="22"/>
                <w:szCs w:val="22"/>
              </w:rPr>
              <w:tab/>
            </w:r>
            <w:r>
              <w:rPr>
                <w:sz w:val="22"/>
                <w:szCs w:val="22"/>
              </w:rPr>
              <w:tab/>
            </w:r>
            <w:r>
              <w:rPr>
                <w:sz w:val="22"/>
                <w:szCs w:val="22"/>
              </w:rPr>
              <w:tab/>
            </w:r>
            <w:r w:rsidRPr="000B5BF1">
              <w:rPr>
                <w:sz w:val="22"/>
                <w:szCs w:val="22"/>
              </w:rPr>
              <w:t>10% of Front Yard</w:t>
            </w:r>
          </w:p>
          <w:p w14:paraId="75DF4557" w14:textId="77777777" w:rsidR="000B5BF1" w:rsidRDefault="000B5BF1">
            <w:pPr>
              <w:pStyle w:val="Default"/>
              <w:ind w:left="116"/>
              <w:rPr>
                <w:b/>
                <w:bCs/>
                <w:sz w:val="22"/>
                <w:szCs w:val="22"/>
              </w:rPr>
            </w:pPr>
          </w:p>
          <w:p w14:paraId="75BE1077" w14:textId="478A518A" w:rsidR="000B5BF1" w:rsidRPr="00E74469" w:rsidRDefault="000B5BF1">
            <w:pPr>
              <w:pStyle w:val="Default"/>
              <w:ind w:left="116"/>
              <w:rPr>
                <w:sz w:val="22"/>
                <w:szCs w:val="22"/>
              </w:rPr>
            </w:pPr>
            <w:r w:rsidRPr="000B5BF1">
              <w:rPr>
                <w:b/>
                <w:bCs/>
                <w:sz w:val="22"/>
                <w:szCs w:val="22"/>
              </w:rPr>
              <w:t>Driveway Width</w:t>
            </w:r>
            <w:r w:rsidRPr="000B5BF1">
              <w:rPr>
                <w:sz w:val="22"/>
                <w:szCs w:val="22"/>
              </w:rPr>
              <w:t xml:space="preserve"> (minimum): </w:t>
            </w:r>
            <w:r>
              <w:rPr>
                <w:sz w:val="22"/>
                <w:szCs w:val="22"/>
              </w:rPr>
              <w:tab/>
            </w:r>
            <w:r w:rsidRPr="000B5BF1">
              <w:rPr>
                <w:sz w:val="22"/>
                <w:szCs w:val="22"/>
              </w:rPr>
              <w:t>2.75m</w:t>
            </w:r>
          </w:p>
          <w:p w14:paraId="14E32C2D" w14:textId="77777777" w:rsidR="00E74469" w:rsidRPr="00E74469" w:rsidRDefault="00E74469">
            <w:pPr>
              <w:pStyle w:val="TableParagraph"/>
              <w:ind w:left="116"/>
            </w:pPr>
          </w:p>
          <w:p w14:paraId="35DB39BF" w14:textId="77777777" w:rsidR="00E74469" w:rsidRDefault="00E74469">
            <w:pPr>
              <w:pStyle w:val="TableParagraph"/>
              <w:ind w:left="116"/>
              <w:rPr>
                <w:b/>
                <w:bCs/>
              </w:rPr>
            </w:pPr>
          </w:p>
          <w:p w14:paraId="76DF35A5" w14:textId="7F3B14A8" w:rsidR="00457737" w:rsidRDefault="00457737">
            <w:pPr>
              <w:pStyle w:val="TableParagraph"/>
              <w:tabs>
                <w:tab w:val="right" w:pos="5243"/>
              </w:tabs>
              <w:ind w:left="116"/>
              <w:jc w:val="center"/>
              <w:rPr>
                <w:b/>
                <w:bCs/>
              </w:rPr>
            </w:pPr>
            <w:r w:rsidRPr="00457737">
              <w:rPr>
                <w:b/>
                <w:bCs/>
              </w:rPr>
              <w:t>ZONE STANDARDS</w:t>
            </w:r>
          </w:p>
          <w:p w14:paraId="18946699" w14:textId="77777777" w:rsidR="00457737" w:rsidRPr="00457737" w:rsidRDefault="00457737">
            <w:pPr>
              <w:pStyle w:val="TableParagraph"/>
              <w:tabs>
                <w:tab w:val="right" w:pos="5243"/>
              </w:tabs>
              <w:ind w:left="116"/>
              <w:jc w:val="center"/>
              <w:rPr>
                <w:b/>
                <w:bCs/>
              </w:rPr>
            </w:pPr>
          </w:p>
          <w:p w14:paraId="6C19F3B9" w14:textId="77777777" w:rsidR="00457737" w:rsidRPr="00457737" w:rsidRDefault="00457737">
            <w:pPr>
              <w:pStyle w:val="TableParagraph"/>
              <w:tabs>
                <w:tab w:val="right" w:pos="5243"/>
              </w:tabs>
              <w:ind w:left="116"/>
              <w:rPr>
                <w:b/>
                <w:bCs/>
              </w:rPr>
            </w:pPr>
            <w:r w:rsidRPr="00457737">
              <w:rPr>
                <w:b/>
                <w:bCs/>
              </w:rPr>
              <w:t>For a Dwelling, Townhouse, Rear-Lane:</w:t>
            </w:r>
          </w:p>
          <w:p w14:paraId="36B2E461" w14:textId="77777777" w:rsidR="00457737" w:rsidRDefault="00457737">
            <w:pPr>
              <w:pStyle w:val="TableParagraph"/>
              <w:tabs>
                <w:tab w:val="right" w:pos="5243"/>
              </w:tabs>
              <w:ind w:left="116"/>
            </w:pPr>
          </w:p>
          <w:p w14:paraId="3AA7F8EB" w14:textId="07F03EE0" w:rsidR="00457737" w:rsidRDefault="00457737">
            <w:pPr>
              <w:pStyle w:val="TableParagraph"/>
              <w:tabs>
                <w:tab w:val="right" w:pos="4796"/>
              </w:tabs>
              <w:ind w:left="116"/>
            </w:pPr>
            <w:r w:rsidRPr="00457737">
              <w:rPr>
                <w:b/>
                <w:bCs/>
              </w:rPr>
              <w:t>Lot Area</w:t>
            </w:r>
            <w:r>
              <w:t xml:space="preserve"> (minimum): </w:t>
            </w:r>
            <w:r>
              <w:tab/>
              <w:t>N/A</w:t>
            </w:r>
          </w:p>
          <w:p w14:paraId="5E021E0C" w14:textId="77777777" w:rsidR="00457737" w:rsidRDefault="00457737">
            <w:pPr>
              <w:pStyle w:val="TableParagraph"/>
              <w:tabs>
                <w:tab w:val="right" w:pos="5243"/>
              </w:tabs>
              <w:ind w:left="116"/>
              <w:rPr>
                <w:b/>
                <w:bCs/>
              </w:rPr>
            </w:pPr>
          </w:p>
          <w:p w14:paraId="59051AD3" w14:textId="2CDAB944" w:rsidR="00457737" w:rsidRDefault="00457737">
            <w:pPr>
              <w:pStyle w:val="TableParagraph"/>
              <w:tabs>
                <w:tab w:val="right" w:pos="5243"/>
              </w:tabs>
              <w:ind w:left="116"/>
            </w:pPr>
            <w:r w:rsidRPr="00457737">
              <w:rPr>
                <w:b/>
                <w:bCs/>
              </w:rPr>
              <w:t>Lot Frontage</w:t>
            </w:r>
            <w:r>
              <w:t xml:space="preserve"> (minimum):</w:t>
            </w:r>
          </w:p>
          <w:p w14:paraId="33E2E71F" w14:textId="0BA7A7DB" w:rsidR="00457737" w:rsidRDefault="00457737">
            <w:pPr>
              <w:pStyle w:val="TableParagraph"/>
              <w:tabs>
                <w:tab w:val="right" w:pos="5243"/>
              </w:tabs>
              <w:ind w:left="116"/>
            </w:pPr>
            <w:r>
              <w:t xml:space="preserve">Interior Lot: </w:t>
            </w:r>
            <w:r>
              <w:tab/>
              <w:t>4.0m</w:t>
            </w:r>
          </w:p>
          <w:p w14:paraId="4EB82987" w14:textId="77777777" w:rsidR="00457737" w:rsidRDefault="00457737">
            <w:pPr>
              <w:pStyle w:val="TableParagraph"/>
              <w:tabs>
                <w:tab w:val="right" w:pos="5243"/>
              </w:tabs>
              <w:ind w:left="116"/>
            </w:pPr>
          </w:p>
          <w:p w14:paraId="22C95B44" w14:textId="3960B979" w:rsidR="00457737" w:rsidRDefault="00457737">
            <w:pPr>
              <w:pStyle w:val="TableParagraph"/>
              <w:tabs>
                <w:tab w:val="right" w:pos="5243"/>
              </w:tabs>
              <w:ind w:left="116"/>
            </w:pPr>
            <w:r>
              <w:t xml:space="preserve">End Lot or Corner Lot: </w:t>
            </w:r>
            <w:r>
              <w:tab/>
              <w:t>5.5m</w:t>
            </w:r>
          </w:p>
          <w:p w14:paraId="27AD2B3E" w14:textId="77777777" w:rsidR="00457737" w:rsidRDefault="00457737">
            <w:pPr>
              <w:pStyle w:val="TableParagraph"/>
              <w:tabs>
                <w:tab w:val="right" w:pos="5243"/>
              </w:tabs>
              <w:ind w:left="116"/>
            </w:pPr>
          </w:p>
          <w:p w14:paraId="21BF12BA" w14:textId="0A1E0054" w:rsidR="00457737" w:rsidRDefault="00457737">
            <w:pPr>
              <w:pStyle w:val="TableParagraph"/>
              <w:tabs>
                <w:tab w:val="right" w:pos="5243"/>
              </w:tabs>
              <w:ind w:left="116"/>
            </w:pPr>
            <w:r w:rsidRPr="00457737">
              <w:rPr>
                <w:b/>
                <w:bCs/>
              </w:rPr>
              <w:t>Building Area</w:t>
            </w:r>
            <w:r>
              <w:t xml:space="preserve"> (maximum): </w:t>
            </w:r>
            <w:r>
              <w:tab/>
              <w:t>N/A</w:t>
            </w:r>
          </w:p>
          <w:p w14:paraId="6F2C38E9" w14:textId="77777777" w:rsidR="00457737" w:rsidRDefault="00457737">
            <w:pPr>
              <w:pStyle w:val="TableParagraph"/>
              <w:tabs>
                <w:tab w:val="right" w:pos="5243"/>
              </w:tabs>
              <w:ind w:left="116"/>
              <w:rPr>
                <w:b/>
                <w:bCs/>
              </w:rPr>
            </w:pPr>
          </w:p>
          <w:p w14:paraId="3A3E26F0" w14:textId="0282CE2D" w:rsidR="00457737" w:rsidRDefault="00457737">
            <w:pPr>
              <w:pStyle w:val="TableParagraph"/>
              <w:tabs>
                <w:tab w:val="right" w:pos="5243"/>
              </w:tabs>
              <w:ind w:left="116"/>
            </w:pPr>
            <w:r w:rsidRPr="00457737">
              <w:rPr>
                <w:b/>
                <w:bCs/>
              </w:rPr>
              <w:t>Backyard Amenity Area</w:t>
            </w:r>
            <w:r>
              <w:t xml:space="preserve"> (minimum): </w:t>
            </w:r>
            <w:r>
              <w:tab/>
              <w:t>N/A</w:t>
            </w:r>
          </w:p>
          <w:p w14:paraId="4D507F4D" w14:textId="77777777" w:rsidR="00457737" w:rsidRDefault="00457737">
            <w:pPr>
              <w:pStyle w:val="TableParagraph"/>
              <w:tabs>
                <w:tab w:val="right" w:pos="5243"/>
              </w:tabs>
              <w:ind w:left="116"/>
              <w:rPr>
                <w:b/>
                <w:bCs/>
              </w:rPr>
            </w:pPr>
          </w:p>
          <w:p w14:paraId="7D6895F5" w14:textId="0E903511" w:rsidR="00457737" w:rsidRDefault="00457737">
            <w:pPr>
              <w:pStyle w:val="TableParagraph"/>
              <w:tabs>
                <w:tab w:val="right" w:pos="5243"/>
              </w:tabs>
              <w:ind w:left="116"/>
            </w:pPr>
            <w:r w:rsidRPr="00457737">
              <w:rPr>
                <w:b/>
                <w:bCs/>
              </w:rPr>
              <w:t>Front Yard</w:t>
            </w:r>
            <w:r>
              <w:t xml:space="preserve"> (minimum): </w:t>
            </w:r>
            <w:r>
              <w:tab/>
              <w:t>2m</w:t>
            </w:r>
          </w:p>
          <w:p w14:paraId="77AA68F6" w14:textId="77777777" w:rsidR="00457737" w:rsidRDefault="00457737">
            <w:pPr>
              <w:pStyle w:val="TableParagraph"/>
              <w:tabs>
                <w:tab w:val="right" w:pos="5243"/>
              </w:tabs>
              <w:ind w:left="116"/>
              <w:rPr>
                <w:b/>
                <w:bCs/>
              </w:rPr>
            </w:pPr>
          </w:p>
          <w:p w14:paraId="304DD0DD" w14:textId="24309AAB" w:rsidR="00457737" w:rsidRDefault="00457737">
            <w:pPr>
              <w:pStyle w:val="TableParagraph"/>
              <w:tabs>
                <w:tab w:val="right" w:pos="5243"/>
              </w:tabs>
              <w:ind w:left="116"/>
            </w:pPr>
            <w:r w:rsidRPr="00457737">
              <w:rPr>
                <w:b/>
                <w:bCs/>
              </w:rPr>
              <w:t>Exterior Side Yard</w:t>
            </w:r>
            <w:r>
              <w:t xml:space="preserve"> (minimum): </w:t>
            </w:r>
            <w:r>
              <w:tab/>
              <w:t>2m</w:t>
            </w:r>
          </w:p>
          <w:p w14:paraId="3BE1638C" w14:textId="77777777" w:rsidR="00457737" w:rsidRDefault="00457737">
            <w:pPr>
              <w:pStyle w:val="TableParagraph"/>
              <w:tabs>
                <w:tab w:val="right" w:pos="5243"/>
              </w:tabs>
              <w:ind w:left="116"/>
              <w:rPr>
                <w:b/>
                <w:bCs/>
              </w:rPr>
            </w:pPr>
          </w:p>
          <w:p w14:paraId="345287AD" w14:textId="50B4BF09" w:rsidR="00457737" w:rsidRDefault="00457737">
            <w:pPr>
              <w:pStyle w:val="TableParagraph"/>
              <w:tabs>
                <w:tab w:val="right" w:pos="5243"/>
              </w:tabs>
              <w:ind w:left="116"/>
            </w:pPr>
            <w:r w:rsidRPr="00457737">
              <w:rPr>
                <w:b/>
                <w:bCs/>
              </w:rPr>
              <w:t>Exterior Side Yard abutting a Lane</w:t>
            </w:r>
            <w:r>
              <w:t xml:space="preserve"> (minimum): </w:t>
            </w:r>
            <w:r>
              <w:tab/>
              <w:t>1.2m</w:t>
            </w:r>
          </w:p>
          <w:p w14:paraId="5B3CBBE5" w14:textId="77777777" w:rsidR="00457737" w:rsidRDefault="00457737">
            <w:pPr>
              <w:pStyle w:val="TableParagraph"/>
              <w:tabs>
                <w:tab w:val="right" w:pos="5243"/>
              </w:tabs>
              <w:ind w:left="116"/>
              <w:rPr>
                <w:b/>
                <w:bCs/>
              </w:rPr>
            </w:pPr>
          </w:p>
          <w:p w14:paraId="5D2BC612" w14:textId="4111998E" w:rsidR="00457737" w:rsidRDefault="00457737">
            <w:pPr>
              <w:pStyle w:val="TableParagraph"/>
              <w:tabs>
                <w:tab w:val="right" w:pos="5243"/>
              </w:tabs>
              <w:ind w:left="116"/>
            </w:pPr>
            <w:r w:rsidRPr="00457737">
              <w:rPr>
                <w:b/>
                <w:bCs/>
              </w:rPr>
              <w:t>Rear Yard</w:t>
            </w:r>
            <w:r>
              <w:t xml:space="preserve"> (minimum):</w:t>
            </w:r>
          </w:p>
          <w:p w14:paraId="735A92A7" w14:textId="77777777" w:rsidR="00457737" w:rsidRDefault="00457737">
            <w:pPr>
              <w:pStyle w:val="TableParagraph"/>
              <w:tabs>
                <w:tab w:val="right" w:pos="5243"/>
              </w:tabs>
              <w:ind w:left="116"/>
            </w:pPr>
            <w:r>
              <w:t>For a Dwelling, Townhouse,</w:t>
            </w:r>
          </w:p>
          <w:p w14:paraId="74B90301" w14:textId="44011BD4" w:rsidR="00457737" w:rsidRDefault="00457737">
            <w:pPr>
              <w:pStyle w:val="TableParagraph"/>
              <w:tabs>
                <w:tab w:val="right" w:pos="5243"/>
              </w:tabs>
              <w:ind w:left="116"/>
            </w:pPr>
            <w:r>
              <w:t xml:space="preserve">Rear-Lane abutting a Lane: </w:t>
            </w:r>
            <w:r>
              <w:tab/>
              <w:t>0.0m</w:t>
            </w:r>
          </w:p>
          <w:p w14:paraId="757BD287" w14:textId="77777777" w:rsidR="00457737" w:rsidRDefault="00457737">
            <w:pPr>
              <w:pStyle w:val="TableParagraph"/>
              <w:tabs>
                <w:tab w:val="right" w:pos="5243"/>
              </w:tabs>
              <w:ind w:left="116"/>
            </w:pPr>
          </w:p>
          <w:p w14:paraId="78B544C1" w14:textId="79957379" w:rsidR="00457737" w:rsidRDefault="00457737">
            <w:pPr>
              <w:pStyle w:val="TableParagraph"/>
              <w:tabs>
                <w:tab w:val="right" w:pos="5243"/>
              </w:tabs>
              <w:ind w:left="116"/>
            </w:pPr>
            <w:r>
              <w:t>For a Dwelling, Townhouse,</w:t>
            </w:r>
          </w:p>
          <w:p w14:paraId="5D1BA901" w14:textId="77777777" w:rsidR="00457737" w:rsidRDefault="00457737">
            <w:pPr>
              <w:pStyle w:val="TableParagraph"/>
              <w:tabs>
                <w:tab w:val="right" w:pos="5243"/>
              </w:tabs>
              <w:ind w:left="116"/>
            </w:pPr>
            <w:r>
              <w:t>Rear-Lane abutting a Street:</w:t>
            </w:r>
          </w:p>
          <w:p w14:paraId="3D3788E1" w14:textId="77777777" w:rsidR="00457737" w:rsidRDefault="00457737">
            <w:pPr>
              <w:pStyle w:val="TableParagraph"/>
              <w:tabs>
                <w:tab w:val="right" w:pos="5243"/>
              </w:tabs>
              <w:ind w:left="116"/>
            </w:pPr>
          </w:p>
          <w:p w14:paraId="3ACAD808" w14:textId="168AF90E" w:rsidR="00457737" w:rsidRDefault="00457737">
            <w:pPr>
              <w:pStyle w:val="TableParagraph"/>
              <w:tabs>
                <w:tab w:val="right" w:pos="5243"/>
              </w:tabs>
              <w:ind w:left="116"/>
            </w:pPr>
            <w:r>
              <w:t xml:space="preserve">To an attached private garage: </w:t>
            </w:r>
            <w:r>
              <w:tab/>
              <w:t xml:space="preserve">5.5m </w:t>
            </w:r>
          </w:p>
          <w:p w14:paraId="16C1D0D4" w14:textId="77777777" w:rsidR="00457737" w:rsidRDefault="00457737">
            <w:pPr>
              <w:pStyle w:val="TableParagraph"/>
              <w:tabs>
                <w:tab w:val="right" w:pos="5243"/>
              </w:tabs>
              <w:ind w:left="116"/>
            </w:pPr>
          </w:p>
          <w:p w14:paraId="2CA40071" w14:textId="6C815557" w:rsidR="00E74469" w:rsidRPr="001D7392" w:rsidRDefault="00457737">
            <w:pPr>
              <w:pStyle w:val="TableParagraph"/>
              <w:tabs>
                <w:tab w:val="right" w:pos="5243"/>
              </w:tabs>
              <w:ind w:left="116"/>
            </w:pPr>
            <w:r>
              <w:t xml:space="preserve">To a main building: </w:t>
            </w:r>
            <w:r>
              <w:tab/>
              <w:t>2.5m</w:t>
            </w:r>
          </w:p>
          <w:p w14:paraId="329AE5EC" w14:textId="77777777" w:rsidR="001C34F0" w:rsidRPr="006B2A8A" w:rsidRDefault="001C34F0">
            <w:pPr>
              <w:pStyle w:val="TableParagraph"/>
              <w:tabs>
                <w:tab w:val="right" w:pos="5243"/>
              </w:tabs>
              <w:ind w:left="116"/>
              <w:rPr>
                <w:b/>
                <w:bCs/>
              </w:rPr>
            </w:pPr>
          </w:p>
          <w:p w14:paraId="3E71D0EA" w14:textId="77777777" w:rsidR="00977210" w:rsidRDefault="00977210">
            <w:pPr>
              <w:pStyle w:val="TableParagraph"/>
              <w:tabs>
                <w:tab w:val="right" w:pos="5243"/>
              </w:tabs>
              <w:ind w:left="116"/>
              <w:rPr>
                <w:b/>
                <w:bCs/>
              </w:rPr>
            </w:pPr>
          </w:p>
          <w:p w14:paraId="2F7523D9" w14:textId="77777777" w:rsidR="00457737" w:rsidRPr="00457737" w:rsidRDefault="00457737">
            <w:pPr>
              <w:pStyle w:val="TableParagraph"/>
              <w:tabs>
                <w:tab w:val="right" w:pos="5243"/>
              </w:tabs>
              <w:ind w:left="116"/>
            </w:pPr>
            <w:r w:rsidRPr="00457737">
              <w:rPr>
                <w:b/>
                <w:bCs/>
              </w:rPr>
              <w:t xml:space="preserve">Interior Side Yard </w:t>
            </w:r>
            <w:r w:rsidRPr="00457737">
              <w:t>(minimum):</w:t>
            </w:r>
          </w:p>
          <w:p w14:paraId="3BED15D3" w14:textId="41A1053F" w:rsidR="00457737" w:rsidRPr="00457737" w:rsidRDefault="00457737">
            <w:pPr>
              <w:pStyle w:val="TableParagraph"/>
              <w:tabs>
                <w:tab w:val="right" w:pos="5243"/>
              </w:tabs>
              <w:ind w:left="116"/>
            </w:pPr>
            <w:r w:rsidRPr="00457737">
              <w:t xml:space="preserve">To a main building: </w:t>
            </w:r>
            <w:r>
              <w:tab/>
            </w:r>
            <w:r w:rsidRPr="00457737">
              <w:t>1.2m</w:t>
            </w:r>
          </w:p>
          <w:p w14:paraId="666C6872" w14:textId="77777777" w:rsidR="00457737" w:rsidRDefault="00457737">
            <w:pPr>
              <w:pStyle w:val="TableParagraph"/>
              <w:tabs>
                <w:tab w:val="right" w:pos="5243"/>
              </w:tabs>
              <w:ind w:left="116"/>
              <w:rPr>
                <w:b/>
                <w:bCs/>
              </w:rPr>
            </w:pPr>
          </w:p>
          <w:p w14:paraId="116B0467" w14:textId="67EFBFCB" w:rsidR="00457737" w:rsidRPr="00457737" w:rsidRDefault="00457737">
            <w:pPr>
              <w:pStyle w:val="TableParagraph"/>
              <w:tabs>
                <w:tab w:val="right" w:pos="5243"/>
              </w:tabs>
              <w:ind w:left="116"/>
            </w:pPr>
            <w:r w:rsidRPr="00457737">
              <w:t xml:space="preserve">Between attached dwelling units: </w:t>
            </w:r>
            <w:r>
              <w:tab/>
            </w:r>
            <w:r w:rsidRPr="00457737">
              <w:t>N/A</w:t>
            </w:r>
          </w:p>
          <w:p w14:paraId="0206D9B4" w14:textId="77777777" w:rsidR="00457737" w:rsidRDefault="00457737">
            <w:pPr>
              <w:pStyle w:val="TableParagraph"/>
              <w:tabs>
                <w:tab w:val="right" w:pos="5243"/>
              </w:tabs>
              <w:ind w:left="116"/>
            </w:pPr>
          </w:p>
          <w:p w14:paraId="51949CD0" w14:textId="33954F10" w:rsidR="00457737" w:rsidRPr="00457737" w:rsidRDefault="00457737">
            <w:pPr>
              <w:pStyle w:val="TableParagraph"/>
              <w:tabs>
                <w:tab w:val="right" w:pos="5243"/>
              </w:tabs>
              <w:ind w:left="116"/>
            </w:pPr>
            <w:r w:rsidRPr="00457737">
              <w:t xml:space="preserve">Between attached private garages: </w:t>
            </w:r>
            <w:r>
              <w:tab/>
            </w:r>
            <w:r w:rsidRPr="00457737">
              <w:t>N/A</w:t>
            </w:r>
          </w:p>
          <w:p w14:paraId="6A6F9F67" w14:textId="77777777" w:rsidR="00457737" w:rsidRDefault="00457737">
            <w:pPr>
              <w:pStyle w:val="TableParagraph"/>
              <w:tabs>
                <w:tab w:val="right" w:pos="5243"/>
              </w:tabs>
              <w:ind w:left="116"/>
            </w:pPr>
          </w:p>
          <w:p w14:paraId="4D50B6A5" w14:textId="5BDA8D67" w:rsidR="00457737" w:rsidRPr="00457737" w:rsidRDefault="00457737">
            <w:pPr>
              <w:pStyle w:val="TableParagraph"/>
              <w:tabs>
                <w:tab w:val="right" w:pos="5243"/>
              </w:tabs>
              <w:ind w:left="116"/>
            </w:pPr>
            <w:r w:rsidRPr="00457737">
              <w:t xml:space="preserve">Abutting a non-residential land use: </w:t>
            </w:r>
            <w:r>
              <w:tab/>
            </w:r>
            <w:r w:rsidRPr="00457737">
              <w:t>1.2m</w:t>
            </w:r>
          </w:p>
          <w:p w14:paraId="483BEC75" w14:textId="77777777" w:rsidR="00457737" w:rsidRDefault="00457737">
            <w:pPr>
              <w:pStyle w:val="TableParagraph"/>
              <w:tabs>
                <w:tab w:val="right" w:pos="5243"/>
              </w:tabs>
              <w:ind w:left="116"/>
              <w:rPr>
                <w:b/>
                <w:bCs/>
              </w:rPr>
            </w:pPr>
          </w:p>
          <w:p w14:paraId="2C7BC50A" w14:textId="3DEB3233" w:rsidR="00457737" w:rsidRPr="00457737" w:rsidRDefault="00457737">
            <w:pPr>
              <w:pStyle w:val="TableParagraph"/>
              <w:tabs>
                <w:tab w:val="right" w:pos="5243"/>
              </w:tabs>
              <w:ind w:left="116"/>
              <w:rPr>
                <w:b/>
                <w:bCs/>
              </w:rPr>
            </w:pPr>
            <w:r w:rsidRPr="00457737">
              <w:rPr>
                <w:b/>
                <w:bCs/>
              </w:rPr>
              <w:t xml:space="preserve">Building Height </w:t>
            </w:r>
            <w:r w:rsidRPr="00457737">
              <w:t xml:space="preserve">(maximum): </w:t>
            </w:r>
            <w:r>
              <w:tab/>
            </w:r>
            <w:r w:rsidRPr="00457737">
              <w:t>14m</w:t>
            </w:r>
          </w:p>
          <w:p w14:paraId="0B61F4FF" w14:textId="77777777" w:rsidR="00457737" w:rsidRDefault="00457737">
            <w:pPr>
              <w:pStyle w:val="TableParagraph"/>
              <w:tabs>
                <w:tab w:val="right" w:pos="5243"/>
              </w:tabs>
              <w:ind w:left="116"/>
              <w:rPr>
                <w:b/>
                <w:bCs/>
              </w:rPr>
            </w:pPr>
          </w:p>
          <w:p w14:paraId="2342D618" w14:textId="02F1A560" w:rsidR="00457737" w:rsidRPr="00457737" w:rsidRDefault="00457737">
            <w:pPr>
              <w:pStyle w:val="TableParagraph"/>
              <w:tabs>
                <w:tab w:val="right" w:pos="5243"/>
              </w:tabs>
              <w:ind w:left="116"/>
            </w:pPr>
            <w:r w:rsidRPr="00457737">
              <w:rPr>
                <w:b/>
                <w:bCs/>
              </w:rPr>
              <w:t xml:space="preserve">Landscaping Area </w:t>
            </w:r>
            <w:r w:rsidRPr="00457737">
              <w:t>(minimum):</w:t>
            </w:r>
          </w:p>
          <w:p w14:paraId="561C18CE" w14:textId="4800990E" w:rsidR="00457737" w:rsidRPr="00457737" w:rsidRDefault="00457737">
            <w:pPr>
              <w:pStyle w:val="TableParagraph"/>
              <w:tabs>
                <w:tab w:val="right" w:pos="5243"/>
              </w:tabs>
              <w:ind w:left="116"/>
            </w:pPr>
            <w:r>
              <w:lastRenderedPageBreak/>
              <w:tab/>
            </w:r>
            <w:r w:rsidRPr="00457737">
              <w:t>10% of Front Yard</w:t>
            </w:r>
          </w:p>
          <w:p w14:paraId="476D0AF7" w14:textId="77777777" w:rsidR="00457737" w:rsidRDefault="00457737">
            <w:pPr>
              <w:pStyle w:val="TableParagraph"/>
              <w:tabs>
                <w:tab w:val="right" w:pos="5243"/>
              </w:tabs>
              <w:ind w:left="116"/>
              <w:rPr>
                <w:b/>
                <w:bCs/>
              </w:rPr>
            </w:pPr>
          </w:p>
          <w:p w14:paraId="0EF0789F" w14:textId="4E16877A" w:rsidR="00457737" w:rsidRPr="00457737" w:rsidRDefault="00457737">
            <w:pPr>
              <w:pStyle w:val="TableParagraph"/>
              <w:tabs>
                <w:tab w:val="right" w:pos="5243"/>
              </w:tabs>
              <w:ind w:left="116"/>
              <w:rPr>
                <w:b/>
                <w:bCs/>
              </w:rPr>
            </w:pPr>
            <w:r w:rsidRPr="00457737">
              <w:rPr>
                <w:b/>
                <w:bCs/>
              </w:rPr>
              <w:t xml:space="preserve">Driveway Width </w:t>
            </w:r>
            <w:r w:rsidRPr="00457737">
              <w:t xml:space="preserve">(minimum): </w:t>
            </w:r>
            <w:r>
              <w:tab/>
            </w:r>
            <w:r w:rsidRPr="00457737">
              <w:t>2.75m</w:t>
            </w:r>
          </w:p>
          <w:p w14:paraId="6E910FC2" w14:textId="77777777" w:rsidR="00457737" w:rsidRDefault="00457737">
            <w:pPr>
              <w:pStyle w:val="TableParagraph"/>
              <w:tabs>
                <w:tab w:val="right" w:pos="5243"/>
              </w:tabs>
              <w:ind w:left="116"/>
              <w:rPr>
                <w:b/>
                <w:bCs/>
              </w:rPr>
            </w:pPr>
          </w:p>
          <w:p w14:paraId="3A5020D0" w14:textId="3D4A8304" w:rsidR="00457737" w:rsidRPr="00457737" w:rsidRDefault="00457737">
            <w:pPr>
              <w:pStyle w:val="TableParagraph"/>
              <w:tabs>
                <w:tab w:val="right" w:pos="5243"/>
              </w:tabs>
              <w:ind w:left="116"/>
            </w:pPr>
            <w:r w:rsidRPr="00457737">
              <w:rPr>
                <w:b/>
                <w:bCs/>
              </w:rPr>
              <w:t xml:space="preserve">Parking Requirements </w:t>
            </w:r>
            <w:r w:rsidRPr="00457737">
              <w:t>(minimum):</w:t>
            </w:r>
          </w:p>
          <w:p w14:paraId="2F07961E" w14:textId="08E5B6C2" w:rsidR="00457737" w:rsidRPr="00457737" w:rsidRDefault="00457737">
            <w:pPr>
              <w:pStyle w:val="TableParagraph"/>
              <w:tabs>
                <w:tab w:val="right" w:pos="5243"/>
              </w:tabs>
              <w:ind w:left="116"/>
            </w:pPr>
            <w:r>
              <w:tab/>
            </w:r>
            <w:r w:rsidRPr="00457737">
              <w:t>1 parking space per dwelling unit</w:t>
            </w:r>
          </w:p>
          <w:p w14:paraId="3FA3C5BD" w14:textId="77777777" w:rsidR="00457737" w:rsidRDefault="00457737">
            <w:pPr>
              <w:pStyle w:val="TableParagraph"/>
              <w:tabs>
                <w:tab w:val="right" w:pos="5243"/>
              </w:tabs>
              <w:ind w:left="116"/>
              <w:rPr>
                <w:b/>
                <w:bCs/>
              </w:rPr>
            </w:pPr>
          </w:p>
          <w:p w14:paraId="5116CC79" w14:textId="515832DA" w:rsidR="00457737" w:rsidRPr="00457737" w:rsidRDefault="00457737">
            <w:pPr>
              <w:pStyle w:val="TableParagraph"/>
              <w:tabs>
                <w:tab w:val="right" w:pos="5243"/>
              </w:tabs>
              <w:ind w:left="116"/>
            </w:pPr>
            <w:r w:rsidRPr="00457737">
              <w:rPr>
                <w:b/>
                <w:bCs/>
              </w:rPr>
              <w:t xml:space="preserve">Amenity Space </w:t>
            </w:r>
            <w:r w:rsidRPr="00457737">
              <w:t>(minimum):</w:t>
            </w:r>
          </w:p>
          <w:p w14:paraId="67C58A38" w14:textId="6FA0F4CF" w:rsidR="00457737" w:rsidRPr="00457737" w:rsidRDefault="00457737">
            <w:pPr>
              <w:pStyle w:val="TableParagraph"/>
              <w:tabs>
                <w:tab w:val="right" w:pos="5243"/>
              </w:tabs>
              <w:ind w:left="116"/>
            </w:pPr>
            <w:r>
              <w:tab/>
            </w:r>
            <w:r w:rsidRPr="00457737">
              <w:t>3.5m² per dwelling unit</w:t>
            </w:r>
          </w:p>
          <w:p w14:paraId="63A6B274" w14:textId="77777777" w:rsidR="00457737" w:rsidRDefault="00457737">
            <w:pPr>
              <w:pStyle w:val="TableParagraph"/>
              <w:tabs>
                <w:tab w:val="right" w:pos="5243"/>
              </w:tabs>
              <w:ind w:left="116"/>
              <w:jc w:val="center"/>
              <w:rPr>
                <w:b/>
                <w:bCs/>
              </w:rPr>
            </w:pPr>
          </w:p>
          <w:p w14:paraId="1F2B5356" w14:textId="27DD038C" w:rsidR="00981889" w:rsidRDefault="00981889">
            <w:pPr>
              <w:pStyle w:val="TableParagraph"/>
              <w:tabs>
                <w:tab w:val="right" w:pos="5243"/>
              </w:tabs>
              <w:ind w:left="116"/>
              <w:jc w:val="center"/>
              <w:rPr>
                <w:b/>
                <w:bCs/>
              </w:rPr>
            </w:pPr>
            <w:r w:rsidRPr="00981889">
              <w:rPr>
                <w:b/>
                <w:bCs/>
              </w:rPr>
              <w:t>ZONE STANDARDS</w:t>
            </w:r>
          </w:p>
          <w:p w14:paraId="64DDEB79" w14:textId="77777777" w:rsidR="00981889" w:rsidRPr="00981889" w:rsidRDefault="00981889">
            <w:pPr>
              <w:pStyle w:val="TableParagraph"/>
              <w:tabs>
                <w:tab w:val="right" w:pos="5243"/>
              </w:tabs>
              <w:ind w:left="116"/>
              <w:jc w:val="center"/>
              <w:rPr>
                <w:b/>
                <w:bCs/>
              </w:rPr>
            </w:pPr>
          </w:p>
          <w:p w14:paraId="5C28C5BC" w14:textId="77777777" w:rsidR="00981889" w:rsidRPr="00981889" w:rsidRDefault="00981889">
            <w:pPr>
              <w:pStyle w:val="TableParagraph"/>
              <w:tabs>
                <w:tab w:val="right" w:pos="5243"/>
              </w:tabs>
              <w:ind w:left="116"/>
              <w:rPr>
                <w:b/>
                <w:bCs/>
              </w:rPr>
            </w:pPr>
            <w:r w:rsidRPr="00981889">
              <w:rPr>
                <w:b/>
                <w:bCs/>
              </w:rPr>
              <w:t>For a Dwelling, Back-to-Back Townhouse:</w:t>
            </w:r>
          </w:p>
          <w:p w14:paraId="6DCF85BE" w14:textId="77777777" w:rsidR="00981889" w:rsidRDefault="00981889">
            <w:pPr>
              <w:pStyle w:val="TableParagraph"/>
              <w:tabs>
                <w:tab w:val="right" w:pos="5243"/>
              </w:tabs>
              <w:ind w:left="116"/>
              <w:rPr>
                <w:b/>
                <w:bCs/>
              </w:rPr>
            </w:pPr>
          </w:p>
          <w:p w14:paraId="23369FAE" w14:textId="4D4ABD7D" w:rsidR="00981889" w:rsidRPr="00981889" w:rsidRDefault="00981889">
            <w:pPr>
              <w:pStyle w:val="TableParagraph"/>
              <w:tabs>
                <w:tab w:val="right" w:pos="5243"/>
              </w:tabs>
              <w:ind w:left="116"/>
              <w:rPr>
                <w:b/>
                <w:bCs/>
              </w:rPr>
            </w:pPr>
            <w:r w:rsidRPr="00981889">
              <w:rPr>
                <w:b/>
                <w:bCs/>
              </w:rPr>
              <w:t xml:space="preserve">Lot Area </w:t>
            </w:r>
            <w:r w:rsidRPr="00981889">
              <w:t xml:space="preserve">(minimum): </w:t>
            </w:r>
            <w:r>
              <w:tab/>
            </w:r>
            <w:r w:rsidRPr="00981889">
              <w:t>N/A</w:t>
            </w:r>
          </w:p>
          <w:p w14:paraId="0560B4E0" w14:textId="77777777" w:rsidR="00981889" w:rsidRDefault="00981889">
            <w:pPr>
              <w:pStyle w:val="TableParagraph"/>
              <w:tabs>
                <w:tab w:val="right" w:pos="5243"/>
              </w:tabs>
              <w:ind w:left="116"/>
              <w:rPr>
                <w:b/>
                <w:bCs/>
              </w:rPr>
            </w:pPr>
          </w:p>
          <w:p w14:paraId="01989CA6" w14:textId="47543ACD" w:rsidR="00981889" w:rsidRPr="00981889" w:rsidRDefault="00981889">
            <w:pPr>
              <w:pStyle w:val="TableParagraph"/>
              <w:tabs>
                <w:tab w:val="right" w:pos="5243"/>
              </w:tabs>
              <w:ind w:left="116"/>
            </w:pPr>
            <w:r w:rsidRPr="00981889">
              <w:rPr>
                <w:b/>
                <w:bCs/>
              </w:rPr>
              <w:t xml:space="preserve">Lot Frontage </w:t>
            </w:r>
            <w:r w:rsidRPr="00981889">
              <w:t>(minimum):</w:t>
            </w:r>
          </w:p>
          <w:p w14:paraId="56BE35E4" w14:textId="6A07A627" w:rsidR="00981889" w:rsidRPr="00981889" w:rsidRDefault="00981889">
            <w:pPr>
              <w:pStyle w:val="TableParagraph"/>
              <w:tabs>
                <w:tab w:val="right" w:pos="5243"/>
              </w:tabs>
              <w:ind w:left="116"/>
            </w:pPr>
            <w:r w:rsidRPr="00981889">
              <w:t xml:space="preserve">Interior Lot: </w:t>
            </w:r>
            <w:r>
              <w:tab/>
            </w:r>
            <w:r w:rsidRPr="00981889">
              <w:t>5.5m</w:t>
            </w:r>
          </w:p>
          <w:p w14:paraId="5130908F" w14:textId="77777777" w:rsidR="00981889" w:rsidRDefault="00981889">
            <w:pPr>
              <w:pStyle w:val="TableParagraph"/>
              <w:tabs>
                <w:tab w:val="right" w:pos="5243"/>
              </w:tabs>
              <w:ind w:left="116"/>
            </w:pPr>
          </w:p>
          <w:p w14:paraId="5A263E66" w14:textId="78402DF9" w:rsidR="00981889" w:rsidRPr="00981889" w:rsidRDefault="00981889">
            <w:pPr>
              <w:pStyle w:val="TableParagraph"/>
              <w:tabs>
                <w:tab w:val="right" w:pos="5243"/>
              </w:tabs>
              <w:ind w:left="116"/>
            </w:pPr>
            <w:r w:rsidRPr="00981889">
              <w:t xml:space="preserve">End Lot or Corner Lot: </w:t>
            </w:r>
            <w:r>
              <w:tab/>
            </w:r>
            <w:r w:rsidRPr="00981889">
              <w:t>6.7m</w:t>
            </w:r>
          </w:p>
          <w:p w14:paraId="163DF632" w14:textId="77777777" w:rsidR="00981889" w:rsidRDefault="00981889">
            <w:pPr>
              <w:pStyle w:val="TableParagraph"/>
              <w:tabs>
                <w:tab w:val="right" w:pos="5243"/>
              </w:tabs>
              <w:ind w:left="116"/>
              <w:rPr>
                <w:b/>
                <w:bCs/>
              </w:rPr>
            </w:pPr>
          </w:p>
          <w:p w14:paraId="0834BACE" w14:textId="621A9FF9" w:rsidR="00981889" w:rsidRPr="00981889" w:rsidRDefault="00981889">
            <w:pPr>
              <w:pStyle w:val="TableParagraph"/>
              <w:tabs>
                <w:tab w:val="right" w:pos="5243"/>
              </w:tabs>
              <w:ind w:left="116"/>
              <w:rPr>
                <w:b/>
                <w:bCs/>
              </w:rPr>
            </w:pPr>
            <w:r w:rsidRPr="00981889">
              <w:rPr>
                <w:b/>
                <w:bCs/>
              </w:rPr>
              <w:t xml:space="preserve">Building Area </w:t>
            </w:r>
            <w:r w:rsidRPr="00981889">
              <w:t xml:space="preserve">(maximum): </w:t>
            </w:r>
            <w:r>
              <w:tab/>
            </w:r>
            <w:r w:rsidRPr="00981889">
              <w:t>N/A</w:t>
            </w:r>
          </w:p>
          <w:p w14:paraId="400D94CE" w14:textId="77777777" w:rsidR="00981889" w:rsidRDefault="00981889">
            <w:pPr>
              <w:pStyle w:val="TableParagraph"/>
              <w:tabs>
                <w:tab w:val="right" w:pos="5243"/>
              </w:tabs>
              <w:ind w:left="116"/>
              <w:rPr>
                <w:b/>
                <w:bCs/>
              </w:rPr>
            </w:pPr>
          </w:p>
          <w:p w14:paraId="69EF2BF4" w14:textId="3345F608" w:rsidR="00981889" w:rsidRPr="00981889" w:rsidRDefault="00981889">
            <w:pPr>
              <w:pStyle w:val="TableParagraph"/>
              <w:tabs>
                <w:tab w:val="right" w:pos="5243"/>
              </w:tabs>
              <w:ind w:left="116"/>
              <w:rPr>
                <w:b/>
                <w:bCs/>
              </w:rPr>
            </w:pPr>
            <w:r w:rsidRPr="00981889">
              <w:rPr>
                <w:b/>
                <w:bCs/>
              </w:rPr>
              <w:t xml:space="preserve">Backyard Amenity Area </w:t>
            </w:r>
            <w:r w:rsidRPr="00981889">
              <w:t xml:space="preserve">(minimum): </w:t>
            </w:r>
            <w:r>
              <w:tab/>
            </w:r>
            <w:r w:rsidRPr="00981889">
              <w:t>N</w:t>
            </w:r>
            <w:r>
              <w:t>/</w:t>
            </w:r>
            <w:r w:rsidRPr="00981889">
              <w:t>A</w:t>
            </w:r>
          </w:p>
          <w:p w14:paraId="74FFF0EE" w14:textId="77777777" w:rsidR="00981889" w:rsidRDefault="00981889">
            <w:pPr>
              <w:pStyle w:val="TableParagraph"/>
              <w:tabs>
                <w:tab w:val="right" w:pos="5243"/>
              </w:tabs>
              <w:ind w:left="116"/>
              <w:rPr>
                <w:b/>
                <w:bCs/>
              </w:rPr>
            </w:pPr>
          </w:p>
          <w:p w14:paraId="1776158C" w14:textId="1DFC5970" w:rsidR="00981889" w:rsidRPr="00981889" w:rsidRDefault="00981889">
            <w:pPr>
              <w:pStyle w:val="TableParagraph"/>
              <w:tabs>
                <w:tab w:val="right" w:pos="5243"/>
              </w:tabs>
              <w:ind w:left="116"/>
            </w:pPr>
            <w:r w:rsidRPr="00981889">
              <w:rPr>
                <w:b/>
                <w:bCs/>
              </w:rPr>
              <w:t xml:space="preserve">Front Yard </w:t>
            </w:r>
            <w:r w:rsidRPr="00981889">
              <w:t>(minimum):</w:t>
            </w:r>
          </w:p>
          <w:p w14:paraId="28255089" w14:textId="77777777" w:rsidR="00981889" w:rsidRPr="00981889" w:rsidRDefault="00981889">
            <w:pPr>
              <w:pStyle w:val="TableParagraph"/>
              <w:tabs>
                <w:tab w:val="right" w:pos="5243"/>
              </w:tabs>
              <w:ind w:left="116"/>
            </w:pPr>
            <w:r w:rsidRPr="00981889">
              <w:t>Front wall of attached private garage:</w:t>
            </w:r>
          </w:p>
          <w:p w14:paraId="3A8F65D8" w14:textId="4E9DB722" w:rsidR="00981889" w:rsidRPr="00981889" w:rsidRDefault="00981889">
            <w:pPr>
              <w:pStyle w:val="TableParagraph"/>
              <w:tabs>
                <w:tab w:val="right" w:pos="5243"/>
              </w:tabs>
              <w:ind w:left="116"/>
            </w:pPr>
            <w:r>
              <w:tab/>
            </w:r>
            <w:r w:rsidRPr="00981889">
              <w:t>5.75m</w:t>
            </w:r>
          </w:p>
          <w:p w14:paraId="15112AA5" w14:textId="77777777" w:rsidR="00981889" w:rsidRDefault="00981889">
            <w:pPr>
              <w:pStyle w:val="TableParagraph"/>
              <w:tabs>
                <w:tab w:val="right" w:pos="5243"/>
              </w:tabs>
              <w:ind w:left="116"/>
              <w:rPr>
                <w:b/>
                <w:bCs/>
              </w:rPr>
            </w:pPr>
          </w:p>
          <w:p w14:paraId="2A42F3A6" w14:textId="1387803A" w:rsidR="00981889" w:rsidRPr="00981889" w:rsidRDefault="00981889">
            <w:pPr>
              <w:pStyle w:val="TableParagraph"/>
              <w:tabs>
                <w:tab w:val="right" w:pos="5243"/>
              </w:tabs>
              <w:ind w:left="116"/>
            </w:pPr>
            <w:r w:rsidRPr="00981889">
              <w:t xml:space="preserve">Front wall of main building: </w:t>
            </w:r>
            <w:r>
              <w:tab/>
            </w:r>
            <w:r w:rsidRPr="00981889">
              <w:t>2.5m</w:t>
            </w:r>
          </w:p>
          <w:p w14:paraId="7D328592" w14:textId="77777777" w:rsidR="00981889" w:rsidRDefault="00981889">
            <w:pPr>
              <w:pStyle w:val="TableParagraph"/>
              <w:tabs>
                <w:tab w:val="right" w:pos="5243"/>
              </w:tabs>
              <w:ind w:left="116"/>
              <w:rPr>
                <w:b/>
                <w:bCs/>
              </w:rPr>
            </w:pPr>
          </w:p>
          <w:p w14:paraId="6589FB86" w14:textId="163B3910" w:rsidR="00981889" w:rsidRPr="00981889" w:rsidRDefault="00981889">
            <w:pPr>
              <w:pStyle w:val="TableParagraph"/>
              <w:tabs>
                <w:tab w:val="right" w:pos="5243"/>
              </w:tabs>
              <w:ind w:left="116"/>
              <w:rPr>
                <w:b/>
                <w:bCs/>
              </w:rPr>
            </w:pPr>
            <w:r w:rsidRPr="00981889">
              <w:rPr>
                <w:b/>
                <w:bCs/>
              </w:rPr>
              <w:t xml:space="preserve">Exterior Side Yard </w:t>
            </w:r>
            <w:r w:rsidRPr="00981889">
              <w:t xml:space="preserve">(minimum): </w:t>
            </w:r>
            <w:r>
              <w:tab/>
            </w:r>
            <w:r w:rsidRPr="00981889">
              <w:t>2.0m</w:t>
            </w:r>
          </w:p>
          <w:p w14:paraId="63B62958" w14:textId="77777777" w:rsidR="00981889" w:rsidRDefault="00981889">
            <w:pPr>
              <w:pStyle w:val="TableParagraph"/>
              <w:tabs>
                <w:tab w:val="right" w:pos="5243"/>
              </w:tabs>
              <w:ind w:left="116"/>
              <w:rPr>
                <w:b/>
                <w:bCs/>
              </w:rPr>
            </w:pPr>
          </w:p>
          <w:p w14:paraId="798323CF" w14:textId="7908DA93" w:rsidR="00981889" w:rsidRPr="00981889" w:rsidRDefault="00981889">
            <w:pPr>
              <w:pStyle w:val="TableParagraph"/>
              <w:tabs>
                <w:tab w:val="right" w:pos="5243"/>
              </w:tabs>
              <w:ind w:left="116"/>
            </w:pPr>
            <w:r w:rsidRPr="00981889">
              <w:rPr>
                <w:b/>
                <w:bCs/>
              </w:rPr>
              <w:t xml:space="preserve">Exterior Side Yard abutting a Lane </w:t>
            </w:r>
            <w:r w:rsidRPr="00981889">
              <w:t>(minimum):</w:t>
            </w:r>
          </w:p>
          <w:p w14:paraId="3701BE20" w14:textId="77777777" w:rsidR="00981889" w:rsidRPr="00981889" w:rsidRDefault="00981889">
            <w:pPr>
              <w:pStyle w:val="TableParagraph"/>
              <w:tabs>
                <w:tab w:val="right" w:pos="5243"/>
              </w:tabs>
              <w:ind w:left="116"/>
            </w:pPr>
            <w:r w:rsidRPr="00981889">
              <w:t>To a private garage facing an</w:t>
            </w:r>
          </w:p>
          <w:p w14:paraId="58E7AA44" w14:textId="5E5CFD31" w:rsidR="00981889" w:rsidRPr="00981889" w:rsidRDefault="00981889">
            <w:pPr>
              <w:pStyle w:val="TableParagraph"/>
              <w:tabs>
                <w:tab w:val="right" w:pos="5243"/>
              </w:tabs>
              <w:ind w:left="116"/>
            </w:pPr>
            <w:r w:rsidRPr="00981889">
              <w:t xml:space="preserve">exterior side lot line: </w:t>
            </w:r>
            <w:r>
              <w:tab/>
            </w:r>
            <w:r w:rsidRPr="00981889">
              <w:t>5.75m</w:t>
            </w:r>
          </w:p>
          <w:p w14:paraId="755B4B68" w14:textId="77777777" w:rsidR="00981889" w:rsidRDefault="00981889">
            <w:pPr>
              <w:pStyle w:val="TableParagraph"/>
              <w:tabs>
                <w:tab w:val="right" w:pos="5243"/>
              </w:tabs>
              <w:ind w:left="116"/>
              <w:rPr>
                <w:b/>
                <w:bCs/>
              </w:rPr>
            </w:pPr>
          </w:p>
          <w:p w14:paraId="4A7BC7F9" w14:textId="4A68C493" w:rsidR="00981889" w:rsidRPr="00981889" w:rsidRDefault="00981889">
            <w:pPr>
              <w:pStyle w:val="TableParagraph"/>
              <w:tabs>
                <w:tab w:val="right" w:pos="5243"/>
              </w:tabs>
              <w:ind w:left="116"/>
            </w:pPr>
            <w:r w:rsidRPr="00981889">
              <w:t xml:space="preserve">To a main building: </w:t>
            </w:r>
            <w:r>
              <w:tab/>
            </w:r>
            <w:r w:rsidRPr="00981889">
              <w:t>1.2m</w:t>
            </w:r>
          </w:p>
          <w:p w14:paraId="25293CAE" w14:textId="77777777" w:rsidR="00981889" w:rsidRDefault="00981889">
            <w:pPr>
              <w:pStyle w:val="TableParagraph"/>
              <w:tabs>
                <w:tab w:val="right" w:pos="5243"/>
              </w:tabs>
              <w:ind w:left="116"/>
              <w:rPr>
                <w:b/>
                <w:bCs/>
              </w:rPr>
            </w:pPr>
          </w:p>
          <w:p w14:paraId="09B36A0F" w14:textId="3A09A81E" w:rsidR="00981889" w:rsidRPr="00981889" w:rsidRDefault="00981889">
            <w:pPr>
              <w:pStyle w:val="TableParagraph"/>
              <w:tabs>
                <w:tab w:val="right" w:pos="5243"/>
              </w:tabs>
              <w:ind w:left="116"/>
              <w:rPr>
                <w:b/>
                <w:bCs/>
              </w:rPr>
            </w:pPr>
            <w:r w:rsidRPr="00981889">
              <w:rPr>
                <w:b/>
                <w:bCs/>
              </w:rPr>
              <w:t xml:space="preserve">Rear Yard </w:t>
            </w:r>
            <w:r w:rsidRPr="00981889">
              <w:t xml:space="preserve">(minimum): </w:t>
            </w:r>
            <w:r>
              <w:tab/>
            </w:r>
            <w:r w:rsidRPr="00981889">
              <w:t>N/A</w:t>
            </w:r>
          </w:p>
          <w:p w14:paraId="0C9EF5CB" w14:textId="77777777" w:rsidR="00981889" w:rsidRDefault="00981889">
            <w:pPr>
              <w:pStyle w:val="TableParagraph"/>
              <w:tabs>
                <w:tab w:val="right" w:pos="5243"/>
              </w:tabs>
              <w:ind w:left="116"/>
              <w:rPr>
                <w:b/>
                <w:bCs/>
              </w:rPr>
            </w:pPr>
          </w:p>
          <w:p w14:paraId="42F889AE" w14:textId="1F8356A0" w:rsidR="00981889" w:rsidRPr="00981889" w:rsidRDefault="00981889">
            <w:pPr>
              <w:pStyle w:val="TableParagraph"/>
              <w:tabs>
                <w:tab w:val="right" w:pos="5243"/>
              </w:tabs>
              <w:ind w:left="116"/>
            </w:pPr>
            <w:r w:rsidRPr="00981889">
              <w:rPr>
                <w:b/>
                <w:bCs/>
              </w:rPr>
              <w:t xml:space="preserve">Interior Side Yard </w:t>
            </w:r>
            <w:r w:rsidRPr="00981889">
              <w:t>(minimum):</w:t>
            </w:r>
          </w:p>
          <w:p w14:paraId="53C6B5F2" w14:textId="65D0C12F" w:rsidR="00981889" w:rsidRDefault="00981889">
            <w:pPr>
              <w:pStyle w:val="TableParagraph"/>
              <w:tabs>
                <w:tab w:val="right" w:pos="5243"/>
              </w:tabs>
              <w:ind w:left="116"/>
            </w:pPr>
            <w:r w:rsidRPr="00981889">
              <w:t xml:space="preserve">To a main building: </w:t>
            </w:r>
            <w:r>
              <w:tab/>
            </w:r>
            <w:r w:rsidRPr="00981889">
              <w:t>1.2m</w:t>
            </w:r>
          </w:p>
          <w:p w14:paraId="71DA7BEA" w14:textId="77777777" w:rsidR="00981889" w:rsidRPr="00981889" w:rsidRDefault="00981889">
            <w:pPr>
              <w:pStyle w:val="TableParagraph"/>
              <w:tabs>
                <w:tab w:val="right" w:pos="5243"/>
              </w:tabs>
              <w:ind w:left="116"/>
            </w:pPr>
          </w:p>
          <w:p w14:paraId="093EE7AC" w14:textId="1490079C" w:rsidR="00981889" w:rsidRPr="00981889" w:rsidRDefault="00981889">
            <w:pPr>
              <w:pStyle w:val="TableParagraph"/>
              <w:tabs>
                <w:tab w:val="right" w:pos="5243"/>
              </w:tabs>
              <w:ind w:left="116"/>
            </w:pPr>
            <w:r w:rsidRPr="00981889">
              <w:t xml:space="preserve">Between attached dwelling units: </w:t>
            </w:r>
            <w:r>
              <w:tab/>
            </w:r>
            <w:r w:rsidRPr="00981889">
              <w:t>N/A</w:t>
            </w:r>
          </w:p>
          <w:p w14:paraId="4D4A7465" w14:textId="7480B5D9" w:rsidR="00981889" w:rsidRPr="00981889" w:rsidRDefault="00981889">
            <w:pPr>
              <w:pStyle w:val="TableParagraph"/>
              <w:tabs>
                <w:tab w:val="right" w:pos="5243"/>
              </w:tabs>
              <w:ind w:left="116"/>
            </w:pPr>
            <w:r w:rsidRPr="00981889">
              <w:t xml:space="preserve">Abutting a non-residential land use: </w:t>
            </w:r>
            <w:r>
              <w:tab/>
            </w:r>
            <w:r w:rsidRPr="00981889">
              <w:t>1.2m</w:t>
            </w:r>
          </w:p>
          <w:p w14:paraId="4501E4A8" w14:textId="77777777" w:rsidR="00981889" w:rsidRDefault="00981889">
            <w:pPr>
              <w:pStyle w:val="TableParagraph"/>
              <w:tabs>
                <w:tab w:val="right" w:pos="5243"/>
              </w:tabs>
              <w:ind w:left="116"/>
              <w:rPr>
                <w:b/>
                <w:bCs/>
              </w:rPr>
            </w:pPr>
          </w:p>
          <w:p w14:paraId="3C602866" w14:textId="74ADD4A6" w:rsidR="00981889" w:rsidRPr="00981889" w:rsidRDefault="00981889">
            <w:pPr>
              <w:pStyle w:val="TableParagraph"/>
              <w:tabs>
                <w:tab w:val="right" w:pos="5243"/>
              </w:tabs>
              <w:ind w:left="116"/>
              <w:rPr>
                <w:b/>
                <w:bCs/>
              </w:rPr>
            </w:pPr>
            <w:r w:rsidRPr="00981889">
              <w:rPr>
                <w:b/>
                <w:bCs/>
              </w:rPr>
              <w:t xml:space="preserve">Building Height </w:t>
            </w:r>
            <w:r w:rsidRPr="00981889">
              <w:t xml:space="preserve">(maximum): </w:t>
            </w:r>
            <w:r>
              <w:tab/>
            </w:r>
            <w:r w:rsidRPr="00981889">
              <w:t>14m</w:t>
            </w:r>
          </w:p>
          <w:p w14:paraId="3378B41D" w14:textId="77777777" w:rsidR="00981889" w:rsidRDefault="00981889">
            <w:pPr>
              <w:pStyle w:val="TableParagraph"/>
              <w:tabs>
                <w:tab w:val="right" w:pos="5243"/>
              </w:tabs>
              <w:ind w:left="116"/>
              <w:rPr>
                <w:b/>
                <w:bCs/>
              </w:rPr>
            </w:pPr>
          </w:p>
          <w:p w14:paraId="4FFAA580" w14:textId="4BC3D96B" w:rsidR="00981889" w:rsidRPr="00981889" w:rsidRDefault="00981889">
            <w:pPr>
              <w:pStyle w:val="TableParagraph"/>
              <w:tabs>
                <w:tab w:val="right" w:pos="5243"/>
              </w:tabs>
              <w:ind w:left="116"/>
            </w:pPr>
            <w:r w:rsidRPr="00981889">
              <w:rPr>
                <w:b/>
                <w:bCs/>
              </w:rPr>
              <w:t xml:space="preserve">Landscaping Area </w:t>
            </w:r>
            <w:r w:rsidRPr="00981889">
              <w:t>(minimum):</w:t>
            </w:r>
          </w:p>
          <w:p w14:paraId="142F46D3" w14:textId="50D44E05" w:rsidR="00457737" w:rsidRDefault="00981889">
            <w:pPr>
              <w:pStyle w:val="TableParagraph"/>
              <w:tabs>
                <w:tab w:val="right" w:pos="5243"/>
              </w:tabs>
              <w:ind w:left="116"/>
            </w:pPr>
            <w:r>
              <w:tab/>
            </w:r>
            <w:r w:rsidRPr="00981889">
              <w:t>10% of Front Yard</w:t>
            </w:r>
          </w:p>
          <w:p w14:paraId="7BC1F86B" w14:textId="5B642292" w:rsidR="00981889" w:rsidRDefault="00981889">
            <w:pPr>
              <w:pStyle w:val="TableParagraph"/>
              <w:tabs>
                <w:tab w:val="right" w:pos="5243"/>
              </w:tabs>
              <w:ind w:left="116"/>
            </w:pPr>
          </w:p>
          <w:p w14:paraId="6BB63AE5" w14:textId="6271F264" w:rsidR="001F7DDF" w:rsidRDefault="001F7DDF">
            <w:pPr>
              <w:pStyle w:val="TableParagraph"/>
              <w:tabs>
                <w:tab w:val="right" w:pos="5243"/>
              </w:tabs>
              <w:ind w:left="116"/>
            </w:pPr>
            <w:r w:rsidRPr="001F7DDF">
              <w:rPr>
                <w:b/>
                <w:bCs/>
              </w:rPr>
              <w:t>Driveway Width</w:t>
            </w:r>
            <w:r>
              <w:t xml:space="preserve"> (minimum): </w:t>
            </w:r>
            <w:r>
              <w:tab/>
              <w:t>2.75m</w:t>
            </w:r>
          </w:p>
          <w:p w14:paraId="1087D29D" w14:textId="77777777" w:rsidR="001F7DDF" w:rsidRDefault="001F7DDF">
            <w:pPr>
              <w:pStyle w:val="TableParagraph"/>
              <w:tabs>
                <w:tab w:val="right" w:pos="5243"/>
              </w:tabs>
              <w:ind w:left="116"/>
              <w:rPr>
                <w:b/>
                <w:bCs/>
              </w:rPr>
            </w:pPr>
          </w:p>
          <w:p w14:paraId="48FE56F5" w14:textId="486CC9D5" w:rsidR="001F7DDF" w:rsidRDefault="001F7DDF">
            <w:pPr>
              <w:pStyle w:val="TableParagraph"/>
              <w:tabs>
                <w:tab w:val="right" w:pos="5243"/>
              </w:tabs>
              <w:ind w:left="116"/>
            </w:pPr>
            <w:r w:rsidRPr="001F7DDF">
              <w:rPr>
                <w:b/>
                <w:bCs/>
              </w:rPr>
              <w:t>Parking Requirements</w:t>
            </w:r>
            <w:r>
              <w:t xml:space="preserve"> (minimum):</w:t>
            </w:r>
          </w:p>
          <w:p w14:paraId="4753FE99" w14:textId="77777777" w:rsidR="001F7DDF" w:rsidRDefault="001F7DDF">
            <w:pPr>
              <w:pStyle w:val="TableParagraph"/>
              <w:tabs>
                <w:tab w:val="right" w:pos="5243"/>
              </w:tabs>
              <w:ind w:left="116"/>
            </w:pPr>
          </w:p>
          <w:p w14:paraId="605AC0E8" w14:textId="45A78988" w:rsidR="001F7DDF" w:rsidRDefault="001F7DDF">
            <w:pPr>
              <w:pStyle w:val="TableParagraph"/>
              <w:tabs>
                <w:tab w:val="right" w:pos="5243"/>
              </w:tabs>
              <w:ind w:left="116"/>
            </w:pPr>
            <w:r>
              <w:t>1 parking space per dwelling unit</w:t>
            </w:r>
          </w:p>
          <w:p w14:paraId="4AEB27BE" w14:textId="77777777" w:rsidR="001F7DDF" w:rsidRDefault="001F7DDF">
            <w:pPr>
              <w:pStyle w:val="TableParagraph"/>
              <w:tabs>
                <w:tab w:val="right" w:pos="5243"/>
              </w:tabs>
              <w:ind w:left="116"/>
            </w:pPr>
          </w:p>
          <w:p w14:paraId="14A75E33" w14:textId="3A609072" w:rsidR="001F7DDF" w:rsidRDefault="001F7DDF">
            <w:pPr>
              <w:pStyle w:val="TableParagraph"/>
              <w:tabs>
                <w:tab w:val="right" w:pos="5243"/>
              </w:tabs>
              <w:ind w:left="116"/>
            </w:pPr>
            <w:r w:rsidRPr="001F7DDF">
              <w:rPr>
                <w:b/>
                <w:bCs/>
              </w:rPr>
              <w:t>Contiguous Dwelling Units</w:t>
            </w:r>
            <w:r>
              <w:t xml:space="preserve"> (maximum):</w:t>
            </w:r>
            <w:r>
              <w:tab/>
              <w:t>16</w:t>
            </w:r>
          </w:p>
          <w:p w14:paraId="384CA6C4" w14:textId="77777777" w:rsidR="00D62F30" w:rsidRDefault="00D62F30">
            <w:pPr>
              <w:pStyle w:val="TableParagraph"/>
              <w:tabs>
                <w:tab w:val="right" w:pos="5243"/>
              </w:tabs>
              <w:ind w:left="116"/>
              <w:rPr>
                <w:b/>
                <w:bCs/>
              </w:rPr>
            </w:pPr>
          </w:p>
          <w:p w14:paraId="73D57CCD" w14:textId="09846CC0" w:rsidR="001F7DDF" w:rsidRDefault="001F7DDF">
            <w:pPr>
              <w:pStyle w:val="TableParagraph"/>
              <w:tabs>
                <w:tab w:val="right" w:pos="5243"/>
              </w:tabs>
              <w:ind w:left="116"/>
            </w:pPr>
            <w:r w:rsidRPr="001F7DDF">
              <w:rPr>
                <w:b/>
                <w:bCs/>
              </w:rPr>
              <w:t>Dimensions of a Contiguous Structure</w:t>
            </w:r>
            <w:r>
              <w:t xml:space="preserve"> (maximum):</w:t>
            </w:r>
          </w:p>
          <w:p w14:paraId="759D1D46" w14:textId="77777777" w:rsidR="001F7DDF" w:rsidRDefault="001F7DDF">
            <w:pPr>
              <w:pStyle w:val="TableParagraph"/>
              <w:tabs>
                <w:tab w:val="right" w:pos="5243"/>
              </w:tabs>
              <w:ind w:left="116"/>
            </w:pPr>
          </w:p>
          <w:p w14:paraId="6021C01A" w14:textId="75613876" w:rsidR="001F7DDF" w:rsidRDefault="001F7DDF">
            <w:pPr>
              <w:pStyle w:val="TableParagraph"/>
              <w:tabs>
                <w:tab w:val="right" w:pos="5243"/>
              </w:tabs>
              <w:ind w:left="116"/>
            </w:pPr>
            <w:r>
              <w:tab/>
              <w:t>8 dwelling units wide by 2 dwelling units deep</w:t>
            </w:r>
          </w:p>
          <w:p w14:paraId="016E0923" w14:textId="77777777" w:rsidR="001F7DDF" w:rsidRDefault="001F7DDF">
            <w:pPr>
              <w:pStyle w:val="TableParagraph"/>
              <w:tabs>
                <w:tab w:val="right" w:pos="5243"/>
              </w:tabs>
              <w:ind w:left="116"/>
            </w:pPr>
          </w:p>
          <w:p w14:paraId="09D39A90" w14:textId="11659767" w:rsidR="001F7DDF" w:rsidRDefault="001F7DDF">
            <w:pPr>
              <w:pStyle w:val="TableParagraph"/>
              <w:tabs>
                <w:tab w:val="right" w:pos="5243"/>
              </w:tabs>
              <w:ind w:left="116"/>
            </w:pPr>
            <w:r w:rsidRPr="001F7DDF">
              <w:rPr>
                <w:b/>
                <w:bCs/>
              </w:rPr>
              <w:t>Amenity Space</w:t>
            </w:r>
            <w:r>
              <w:t xml:space="preserve"> (minimum):</w:t>
            </w:r>
          </w:p>
          <w:p w14:paraId="69AF9EA2" w14:textId="77777777" w:rsidR="001F7DDF" w:rsidRDefault="001F7DDF">
            <w:pPr>
              <w:pStyle w:val="TableParagraph"/>
              <w:tabs>
                <w:tab w:val="right" w:pos="5243"/>
              </w:tabs>
              <w:ind w:left="116"/>
            </w:pPr>
          </w:p>
          <w:p w14:paraId="2B8F2510" w14:textId="6FA67CB3" w:rsidR="00981889" w:rsidRDefault="001F7DDF">
            <w:pPr>
              <w:pStyle w:val="TableParagraph"/>
              <w:tabs>
                <w:tab w:val="right" w:pos="5243"/>
              </w:tabs>
              <w:ind w:left="116"/>
            </w:pPr>
            <w:r>
              <w:tab/>
              <w:t>3.5m² per dwelling unit</w:t>
            </w:r>
          </w:p>
          <w:p w14:paraId="610AD483" w14:textId="77879E99" w:rsidR="00D62F30" w:rsidRDefault="00D62F30">
            <w:pPr>
              <w:pStyle w:val="TableParagraph"/>
              <w:tabs>
                <w:tab w:val="right" w:pos="5243"/>
              </w:tabs>
              <w:ind w:left="116"/>
            </w:pPr>
          </w:p>
          <w:p w14:paraId="7151F1F1" w14:textId="2DCD7FF3" w:rsidR="00D62F30" w:rsidRDefault="00D62F30">
            <w:pPr>
              <w:pStyle w:val="TableParagraph"/>
              <w:tabs>
                <w:tab w:val="right" w:pos="5243"/>
              </w:tabs>
              <w:ind w:left="116"/>
              <w:jc w:val="center"/>
              <w:rPr>
                <w:b/>
                <w:bCs/>
              </w:rPr>
            </w:pPr>
            <w:r w:rsidRPr="00D62F30">
              <w:rPr>
                <w:b/>
                <w:bCs/>
              </w:rPr>
              <w:lastRenderedPageBreak/>
              <w:t>ZONE STANDARDS</w:t>
            </w:r>
          </w:p>
          <w:p w14:paraId="3FB2464C" w14:textId="77777777" w:rsidR="00D62F30" w:rsidRPr="00D62F30" w:rsidRDefault="00D62F30">
            <w:pPr>
              <w:pStyle w:val="TableParagraph"/>
              <w:tabs>
                <w:tab w:val="right" w:pos="5243"/>
              </w:tabs>
              <w:ind w:left="116"/>
              <w:jc w:val="center"/>
              <w:rPr>
                <w:b/>
                <w:bCs/>
              </w:rPr>
            </w:pPr>
          </w:p>
          <w:p w14:paraId="6FBB8F8D" w14:textId="353FB437" w:rsidR="00D62F30" w:rsidRDefault="00D62F30">
            <w:pPr>
              <w:pStyle w:val="TableParagraph"/>
              <w:tabs>
                <w:tab w:val="right" w:pos="5243"/>
              </w:tabs>
              <w:ind w:left="116"/>
              <w:rPr>
                <w:b/>
                <w:bCs/>
              </w:rPr>
            </w:pPr>
            <w:r w:rsidRPr="00D62F30">
              <w:rPr>
                <w:b/>
                <w:bCs/>
              </w:rPr>
              <w:t>For a Dwelling, Stacked Townhouse, and Dwelling, Multiplex:</w:t>
            </w:r>
          </w:p>
          <w:p w14:paraId="67F17D51" w14:textId="77777777" w:rsidR="00D62F30" w:rsidRPr="00D62F30" w:rsidRDefault="00D62F30">
            <w:pPr>
              <w:pStyle w:val="TableParagraph"/>
              <w:tabs>
                <w:tab w:val="right" w:pos="5243"/>
              </w:tabs>
              <w:ind w:left="116"/>
              <w:rPr>
                <w:b/>
                <w:bCs/>
              </w:rPr>
            </w:pPr>
          </w:p>
          <w:p w14:paraId="097F0EBC" w14:textId="36617660" w:rsidR="00D62F30" w:rsidRDefault="00D62F30">
            <w:pPr>
              <w:pStyle w:val="TableParagraph"/>
              <w:tabs>
                <w:tab w:val="right" w:pos="5243"/>
              </w:tabs>
              <w:ind w:left="116"/>
            </w:pPr>
            <w:r w:rsidRPr="00D62F30">
              <w:rPr>
                <w:b/>
                <w:bCs/>
              </w:rPr>
              <w:t>Lot Area</w:t>
            </w:r>
            <w:r>
              <w:t xml:space="preserve"> (minimum): </w:t>
            </w:r>
            <w:r>
              <w:tab/>
              <w:t>N/A</w:t>
            </w:r>
          </w:p>
          <w:p w14:paraId="3D1CB686" w14:textId="77777777" w:rsidR="00D62F30" w:rsidRDefault="00D62F30">
            <w:pPr>
              <w:pStyle w:val="TableParagraph"/>
              <w:tabs>
                <w:tab w:val="right" w:pos="5243"/>
              </w:tabs>
              <w:ind w:left="116"/>
              <w:rPr>
                <w:b/>
                <w:bCs/>
              </w:rPr>
            </w:pPr>
          </w:p>
          <w:p w14:paraId="6A64F52C" w14:textId="2EACFAC2" w:rsidR="00D62F30" w:rsidRDefault="00D62F30">
            <w:pPr>
              <w:pStyle w:val="TableParagraph"/>
              <w:tabs>
                <w:tab w:val="right" w:pos="5243"/>
              </w:tabs>
              <w:ind w:left="116"/>
            </w:pPr>
            <w:r w:rsidRPr="00D62F30">
              <w:rPr>
                <w:b/>
                <w:bCs/>
              </w:rPr>
              <w:t>Lot Frontage</w:t>
            </w:r>
            <w:r>
              <w:t xml:space="preserve"> (minimum): </w:t>
            </w:r>
            <w:r>
              <w:tab/>
              <w:t>N/A</w:t>
            </w:r>
          </w:p>
          <w:p w14:paraId="4E2EA618" w14:textId="77777777" w:rsidR="00D62F30" w:rsidRDefault="00D62F30">
            <w:pPr>
              <w:pStyle w:val="TableParagraph"/>
              <w:tabs>
                <w:tab w:val="right" w:pos="5243"/>
              </w:tabs>
              <w:ind w:left="116"/>
              <w:rPr>
                <w:b/>
                <w:bCs/>
              </w:rPr>
            </w:pPr>
          </w:p>
          <w:p w14:paraId="3E1E7FA3" w14:textId="50BBC2D8" w:rsidR="00D62F30" w:rsidRDefault="00D62F30">
            <w:pPr>
              <w:pStyle w:val="TableParagraph"/>
              <w:tabs>
                <w:tab w:val="right" w:pos="5243"/>
              </w:tabs>
              <w:ind w:left="116"/>
            </w:pPr>
            <w:r w:rsidRPr="00D62F30">
              <w:rPr>
                <w:b/>
                <w:bCs/>
              </w:rPr>
              <w:t>Building Area</w:t>
            </w:r>
            <w:r>
              <w:t xml:space="preserve"> (maximum): </w:t>
            </w:r>
            <w:r>
              <w:tab/>
              <w:t>N/A</w:t>
            </w:r>
          </w:p>
          <w:p w14:paraId="0F3E73BA" w14:textId="77777777" w:rsidR="00D62F30" w:rsidRDefault="00D62F30">
            <w:pPr>
              <w:pStyle w:val="TableParagraph"/>
              <w:tabs>
                <w:tab w:val="right" w:pos="5243"/>
              </w:tabs>
              <w:ind w:left="116"/>
            </w:pPr>
          </w:p>
          <w:p w14:paraId="33136436" w14:textId="69EA5E3D" w:rsidR="00D62F30" w:rsidRDefault="00D62F30">
            <w:pPr>
              <w:pStyle w:val="TableParagraph"/>
              <w:tabs>
                <w:tab w:val="right" w:pos="5243"/>
              </w:tabs>
              <w:ind w:left="116"/>
            </w:pPr>
            <w:r w:rsidRPr="00D62F30">
              <w:rPr>
                <w:b/>
                <w:bCs/>
              </w:rPr>
              <w:t>Backyard Amenity Area</w:t>
            </w:r>
            <w:r>
              <w:t xml:space="preserve"> (minimum): </w:t>
            </w:r>
            <w:r>
              <w:tab/>
              <w:t>N/A</w:t>
            </w:r>
          </w:p>
          <w:p w14:paraId="0DAB462D" w14:textId="77777777" w:rsidR="00D62F30" w:rsidRDefault="00D62F30">
            <w:pPr>
              <w:pStyle w:val="TableParagraph"/>
              <w:tabs>
                <w:tab w:val="right" w:pos="5243"/>
              </w:tabs>
              <w:ind w:left="116"/>
              <w:rPr>
                <w:b/>
                <w:bCs/>
              </w:rPr>
            </w:pPr>
          </w:p>
          <w:p w14:paraId="09F836D9" w14:textId="7EAFE930" w:rsidR="00D62F30" w:rsidRDefault="00D62F30">
            <w:pPr>
              <w:pStyle w:val="TableParagraph"/>
              <w:tabs>
                <w:tab w:val="right" w:pos="5243"/>
              </w:tabs>
              <w:ind w:left="116"/>
            </w:pPr>
            <w:r w:rsidRPr="00D62F30">
              <w:rPr>
                <w:b/>
                <w:bCs/>
              </w:rPr>
              <w:t>Front Yard</w:t>
            </w:r>
            <w:r>
              <w:t xml:space="preserve"> (minimum): </w:t>
            </w:r>
            <w:r>
              <w:tab/>
              <w:t>2.5m</w:t>
            </w:r>
          </w:p>
          <w:p w14:paraId="1BF8C4F4" w14:textId="77777777" w:rsidR="00D62F30" w:rsidRDefault="00D62F30">
            <w:pPr>
              <w:pStyle w:val="TableParagraph"/>
              <w:tabs>
                <w:tab w:val="right" w:pos="5243"/>
              </w:tabs>
              <w:ind w:left="116"/>
            </w:pPr>
          </w:p>
          <w:p w14:paraId="125CE466" w14:textId="60321ADA" w:rsidR="00D62F30" w:rsidRDefault="00D62F30">
            <w:pPr>
              <w:pStyle w:val="TableParagraph"/>
              <w:tabs>
                <w:tab w:val="right" w:pos="5243"/>
              </w:tabs>
              <w:ind w:left="116"/>
            </w:pPr>
            <w:r w:rsidRPr="00D62F30">
              <w:rPr>
                <w:b/>
                <w:bCs/>
              </w:rPr>
              <w:t>Exterior Side Yard</w:t>
            </w:r>
            <w:r>
              <w:t xml:space="preserve"> (minimum): </w:t>
            </w:r>
            <w:r>
              <w:tab/>
              <w:t>2.4m</w:t>
            </w:r>
          </w:p>
          <w:p w14:paraId="27A781FA" w14:textId="77777777" w:rsidR="00D62F30" w:rsidRDefault="00D62F30">
            <w:pPr>
              <w:pStyle w:val="TableParagraph"/>
              <w:tabs>
                <w:tab w:val="right" w:pos="5243"/>
              </w:tabs>
              <w:ind w:left="116"/>
              <w:rPr>
                <w:b/>
                <w:bCs/>
              </w:rPr>
            </w:pPr>
          </w:p>
          <w:p w14:paraId="10B2CE10" w14:textId="31A87BF0" w:rsidR="00D62F30" w:rsidRDefault="00D62F30">
            <w:pPr>
              <w:pStyle w:val="TableParagraph"/>
              <w:tabs>
                <w:tab w:val="right" w:pos="5243"/>
              </w:tabs>
              <w:ind w:left="116"/>
            </w:pPr>
            <w:r w:rsidRPr="00D62F30">
              <w:rPr>
                <w:b/>
                <w:bCs/>
              </w:rPr>
              <w:t>Rear Yard</w:t>
            </w:r>
            <w:r>
              <w:t xml:space="preserve"> (minimum):</w:t>
            </w:r>
          </w:p>
          <w:p w14:paraId="3697E759" w14:textId="7D3CFE86" w:rsidR="00D62F30" w:rsidRDefault="00D62F30">
            <w:pPr>
              <w:pStyle w:val="TableParagraph"/>
              <w:tabs>
                <w:tab w:val="right" w:pos="5243"/>
              </w:tabs>
              <w:ind w:left="116"/>
            </w:pPr>
            <w:r>
              <w:tab/>
              <w:t>2.4m but 0.5m is permitted to a Lane</w:t>
            </w:r>
          </w:p>
          <w:p w14:paraId="3D4C8528" w14:textId="77777777" w:rsidR="00D62F30" w:rsidRDefault="00D62F30">
            <w:pPr>
              <w:pStyle w:val="TableParagraph"/>
              <w:tabs>
                <w:tab w:val="right" w:pos="5243"/>
              </w:tabs>
              <w:ind w:left="116"/>
            </w:pPr>
          </w:p>
          <w:p w14:paraId="7C930943" w14:textId="3B9D2ACB" w:rsidR="00D62F30" w:rsidRDefault="00D62F30">
            <w:pPr>
              <w:pStyle w:val="TableParagraph"/>
              <w:tabs>
                <w:tab w:val="right" w:pos="5243"/>
              </w:tabs>
              <w:ind w:left="116"/>
            </w:pPr>
            <w:r w:rsidRPr="00D62F30">
              <w:rPr>
                <w:b/>
                <w:bCs/>
              </w:rPr>
              <w:t>Interior Side Yard</w:t>
            </w:r>
            <w:r>
              <w:t xml:space="preserve"> (minimum): </w:t>
            </w:r>
            <w:r>
              <w:tab/>
              <w:t>0.9m</w:t>
            </w:r>
          </w:p>
          <w:p w14:paraId="13E00764" w14:textId="77777777" w:rsidR="00D62F30" w:rsidRDefault="00D62F30">
            <w:pPr>
              <w:pStyle w:val="TableParagraph"/>
              <w:tabs>
                <w:tab w:val="right" w:pos="5243"/>
              </w:tabs>
              <w:ind w:left="116"/>
            </w:pPr>
          </w:p>
          <w:p w14:paraId="2FD73791" w14:textId="14883650" w:rsidR="00D62F30" w:rsidRDefault="00D62F30">
            <w:pPr>
              <w:pStyle w:val="TableParagraph"/>
              <w:tabs>
                <w:tab w:val="right" w:pos="5243"/>
              </w:tabs>
              <w:ind w:left="116"/>
            </w:pPr>
            <w:r w:rsidRPr="00D62F30">
              <w:rPr>
                <w:b/>
                <w:bCs/>
              </w:rPr>
              <w:t>Building Height</w:t>
            </w:r>
            <w:r>
              <w:t xml:space="preserve"> (maximum): </w:t>
            </w:r>
            <w:r>
              <w:tab/>
              <w:t>20m</w:t>
            </w:r>
          </w:p>
          <w:p w14:paraId="1565FD2E" w14:textId="77777777" w:rsidR="00D62F30" w:rsidRDefault="00D62F30">
            <w:pPr>
              <w:pStyle w:val="TableParagraph"/>
              <w:tabs>
                <w:tab w:val="right" w:pos="5243"/>
              </w:tabs>
              <w:ind w:left="116"/>
              <w:rPr>
                <w:b/>
                <w:bCs/>
              </w:rPr>
            </w:pPr>
          </w:p>
          <w:p w14:paraId="6E7B82A0" w14:textId="04AE8576" w:rsidR="00D62F30" w:rsidRDefault="00D62F30">
            <w:pPr>
              <w:pStyle w:val="TableParagraph"/>
              <w:tabs>
                <w:tab w:val="right" w:pos="5243"/>
              </w:tabs>
              <w:ind w:left="116"/>
            </w:pPr>
            <w:r w:rsidRPr="00D62F30">
              <w:rPr>
                <w:b/>
                <w:bCs/>
              </w:rPr>
              <w:t>Landscaping Area</w:t>
            </w:r>
            <w:r>
              <w:t xml:space="preserve"> (minimum): </w:t>
            </w:r>
            <w:r>
              <w:tab/>
              <w:t>10% of the lot</w:t>
            </w:r>
          </w:p>
          <w:p w14:paraId="38B5FF54" w14:textId="77777777" w:rsidR="00D62F30" w:rsidRDefault="00D62F30">
            <w:pPr>
              <w:pStyle w:val="TableParagraph"/>
              <w:tabs>
                <w:tab w:val="right" w:pos="5243"/>
              </w:tabs>
              <w:ind w:left="116"/>
              <w:rPr>
                <w:b/>
                <w:bCs/>
              </w:rPr>
            </w:pPr>
          </w:p>
          <w:p w14:paraId="134F22DF" w14:textId="39111D19" w:rsidR="00D62F30" w:rsidRDefault="00D62F30">
            <w:pPr>
              <w:pStyle w:val="TableParagraph"/>
              <w:tabs>
                <w:tab w:val="right" w:pos="5243"/>
              </w:tabs>
              <w:ind w:left="116"/>
            </w:pPr>
            <w:r w:rsidRPr="00D62F30">
              <w:rPr>
                <w:b/>
                <w:bCs/>
              </w:rPr>
              <w:t>Driveway Width</w:t>
            </w:r>
            <w:r>
              <w:t xml:space="preserve"> (minimum): </w:t>
            </w:r>
            <w:r>
              <w:tab/>
              <w:t>2.75m</w:t>
            </w:r>
          </w:p>
          <w:p w14:paraId="772DB41B" w14:textId="77777777" w:rsidR="00D62F30" w:rsidRDefault="00D62F30">
            <w:pPr>
              <w:pStyle w:val="TableParagraph"/>
              <w:tabs>
                <w:tab w:val="right" w:pos="5243"/>
              </w:tabs>
              <w:ind w:left="116"/>
            </w:pPr>
          </w:p>
          <w:p w14:paraId="5DF98A78" w14:textId="60960AEB" w:rsidR="00D62F30" w:rsidRDefault="00D62F30">
            <w:pPr>
              <w:pStyle w:val="TableParagraph"/>
              <w:tabs>
                <w:tab w:val="right" w:pos="5243"/>
              </w:tabs>
              <w:ind w:left="116"/>
            </w:pPr>
            <w:r w:rsidRPr="00D62F30">
              <w:rPr>
                <w:b/>
                <w:bCs/>
              </w:rPr>
              <w:t>Parking Requirements</w:t>
            </w:r>
            <w:r>
              <w:t xml:space="preserve"> (minimum):</w:t>
            </w:r>
          </w:p>
          <w:p w14:paraId="4942060B" w14:textId="77777777" w:rsidR="00D62F30" w:rsidRDefault="00D62F30">
            <w:pPr>
              <w:pStyle w:val="TableParagraph"/>
              <w:tabs>
                <w:tab w:val="right" w:pos="5243"/>
              </w:tabs>
              <w:ind w:left="116"/>
            </w:pPr>
            <w:r>
              <w:t>Residents:</w:t>
            </w:r>
          </w:p>
          <w:p w14:paraId="04EEB5C8" w14:textId="2F636EBD" w:rsidR="00D62F30" w:rsidRDefault="00D62F30">
            <w:pPr>
              <w:pStyle w:val="TableParagraph"/>
              <w:tabs>
                <w:tab w:val="right" w:pos="5243"/>
              </w:tabs>
              <w:ind w:left="116"/>
            </w:pPr>
            <w:r>
              <w:tab/>
              <w:t>1 parking space per dwelling unit</w:t>
            </w:r>
          </w:p>
          <w:p w14:paraId="432F6DD4" w14:textId="77777777" w:rsidR="00D62F30" w:rsidRDefault="00D62F30">
            <w:pPr>
              <w:pStyle w:val="TableParagraph"/>
              <w:tabs>
                <w:tab w:val="right" w:pos="5243"/>
              </w:tabs>
              <w:ind w:left="116"/>
            </w:pPr>
          </w:p>
          <w:p w14:paraId="54C06EB4" w14:textId="149C171D" w:rsidR="00D62F30" w:rsidRDefault="00D62F30">
            <w:pPr>
              <w:pStyle w:val="TableParagraph"/>
              <w:tabs>
                <w:tab w:val="right" w:pos="5243"/>
              </w:tabs>
              <w:ind w:left="116"/>
            </w:pPr>
            <w:r>
              <w:t>Visitors:</w:t>
            </w:r>
          </w:p>
          <w:p w14:paraId="7563E04E" w14:textId="0D9543FF" w:rsidR="00D62F30" w:rsidRDefault="00D62F30">
            <w:pPr>
              <w:pStyle w:val="TableParagraph"/>
              <w:tabs>
                <w:tab w:val="right" w:pos="5243"/>
              </w:tabs>
              <w:ind w:left="116"/>
            </w:pPr>
            <w:r>
              <w:tab/>
              <w:t>0.15 parking space per dwelling, stacked townhouse unit</w:t>
            </w:r>
          </w:p>
          <w:p w14:paraId="662E191C" w14:textId="77777777" w:rsidR="00D62F30" w:rsidRDefault="00D62F30">
            <w:pPr>
              <w:pStyle w:val="TableParagraph"/>
              <w:tabs>
                <w:tab w:val="right" w:pos="5243"/>
              </w:tabs>
              <w:ind w:left="116"/>
            </w:pPr>
          </w:p>
          <w:p w14:paraId="13A10647" w14:textId="325E4948" w:rsidR="00D62F30" w:rsidRDefault="00D62F30">
            <w:pPr>
              <w:pStyle w:val="TableParagraph"/>
              <w:tabs>
                <w:tab w:val="right" w:pos="5243"/>
              </w:tabs>
              <w:ind w:left="116"/>
            </w:pPr>
            <w:r w:rsidRPr="00D62F30">
              <w:rPr>
                <w:b/>
                <w:bCs/>
              </w:rPr>
              <w:t>Amenity Space</w:t>
            </w:r>
            <w:r>
              <w:t xml:space="preserve"> (minimum):</w:t>
            </w:r>
          </w:p>
          <w:p w14:paraId="28DC3AD6" w14:textId="63484F44" w:rsidR="00D62F30" w:rsidRDefault="00D62F30">
            <w:pPr>
              <w:pStyle w:val="TableParagraph"/>
              <w:tabs>
                <w:tab w:val="right" w:pos="5243"/>
              </w:tabs>
              <w:ind w:left="116"/>
            </w:pPr>
            <w:r>
              <w:tab/>
              <w:t>2m² per dwelling unit</w:t>
            </w:r>
          </w:p>
          <w:p w14:paraId="6815D598" w14:textId="28B005A8" w:rsidR="00D62F30" w:rsidRDefault="00D62F30">
            <w:pPr>
              <w:pStyle w:val="TableParagraph"/>
              <w:tabs>
                <w:tab w:val="right" w:pos="5243"/>
              </w:tabs>
              <w:ind w:left="116"/>
            </w:pPr>
          </w:p>
          <w:p w14:paraId="7EE852D6" w14:textId="024525AB" w:rsidR="005D0273" w:rsidRPr="005D0273" w:rsidRDefault="005D0273">
            <w:pPr>
              <w:pStyle w:val="TableParagraph"/>
              <w:tabs>
                <w:tab w:val="right" w:pos="5243"/>
              </w:tabs>
              <w:ind w:left="116"/>
              <w:jc w:val="center"/>
              <w:rPr>
                <w:b/>
                <w:bCs/>
              </w:rPr>
            </w:pPr>
            <w:r w:rsidRPr="005D0273">
              <w:rPr>
                <w:b/>
                <w:bCs/>
              </w:rPr>
              <w:t>ZONE STANDARDS</w:t>
            </w:r>
          </w:p>
          <w:p w14:paraId="31C2D35C" w14:textId="77777777" w:rsidR="005D0273" w:rsidRDefault="005D0273">
            <w:pPr>
              <w:pStyle w:val="TableParagraph"/>
              <w:tabs>
                <w:tab w:val="right" w:pos="5243"/>
              </w:tabs>
              <w:ind w:left="116"/>
              <w:jc w:val="center"/>
            </w:pPr>
          </w:p>
          <w:p w14:paraId="31BED3DA" w14:textId="1A3339C8" w:rsidR="005D0273" w:rsidRDefault="005D0273">
            <w:pPr>
              <w:pStyle w:val="TableParagraph"/>
              <w:tabs>
                <w:tab w:val="right" w:pos="5243"/>
              </w:tabs>
              <w:ind w:left="116"/>
              <w:rPr>
                <w:b/>
                <w:bCs/>
              </w:rPr>
            </w:pPr>
            <w:r w:rsidRPr="005D0273">
              <w:rPr>
                <w:b/>
                <w:bCs/>
              </w:rPr>
              <w:t>For a Building, Apartment; Building, Apartment, Senior Citizen, and Building, Mixed Use:</w:t>
            </w:r>
          </w:p>
          <w:p w14:paraId="3A3C7178" w14:textId="77777777" w:rsidR="005D0273" w:rsidRPr="005D0273" w:rsidRDefault="005D0273">
            <w:pPr>
              <w:pStyle w:val="TableParagraph"/>
              <w:tabs>
                <w:tab w:val="right" w:pos="5243"/>
              </w:tabs>
              <w:ind w:left="116"/>
              <w:rPr>
                <w:b/>
                <w:bCs/>
              </w:rPr>
            </w:pPr>
          </w:p>
          <w:p w14:paraId="00D232A2" w14:textId="3BD9CAD5" w:rsidR="005D0273" w:rsidRDefault="005D0273">
            <w:pPr>
              <w:pStyle w:val="TableParagraph"/>
              <w:tabs>
                <w:tab w:val="right" w:pos="5243"/>
              </w:tabs>
              <w:ind w:left="116"/>
            </w:pPr>
            <w:r w:rsidRPr="005D0273">
              <w:rPr>
                <w:b/>
                <w:bCs/>
              </w:rPr>
              <w:t>Lot Area</w:t>
            </w:r>
            <w:r>
              <w:t xml:space="preserve"> (minimum): </w:t>
            </w:r>
            <w:r>
              <w:tab/>
              <w:t>N/A</w:t>
            </w:r>
          </w:p>
          <w:p w14:paraId="00EBAFE7" w14:textId="77777777" w:rsidR="005D0273" w:rsidRDefault="005D0273">
            <w:pPr>
              <w:pStyle w:val="TableParagraph"/>
              <w:tabs>
                <w:tab w:val="right" w:pos="5243"/>
              </w:tabs>
              <w:ind w:left="116"/>
              <w:rPr>
                <w:b/>
                <w:bCs/>
              </w:rPr>
            </w:pPr>
          </w:p>
          <w:p w14:paraId="27E507A1" w14:textId="6CC7D315" w:rsidR="00D62F30" w:rsidRDefault="005D0273">
            <w:pPr>
              <w:pStyle w:val="TableParagraph"/>
              <w:tabs>
                <w:tab w:val="right" w:pos="5243"/>
              </w:tabs>
              <w:ind w:left="116"/>
            </w:pPr>
            <w:r w:rsidRPr="005D0273">
              <w:rPr>
                <w:b/>
                <w:bCs/>
              </w:rPr>
              <w:t>Lot Frontage</w:t>
            </w:r>
            <w:r>
              <w:t xml:space="preserve"> (minimum): </w:t>
            </w:r>
            <w:r>
              <w:tab/>
              <w:t>N/A</w:t>
            </w:r>
          </w:p>
          <w:p w14:paraId="48F9C63D" w14:textId="3136F00C" w:rsidR="005D0273" w:rsidRDefault="005D0273">
            <w:pPr>
              <w:pStyle w:val="TableParagraph"/>
              <w:tabs>
                <w:tab w:val="right" w:pos="5243"/>
              </w:tabs>
              <w:ind w:left="116"/>
            </w:pPr>
          </w:p>
          <w:p w14:paraId="372A0BD7" w14:textId="7A745338" w:rsidR="005D0273" w:rsidRDefault="005D0273">
            <w:pPr>
              <w:pStyle w:val="TableParagraph"/>
              <w:tabs>
                <w:tab w:val="right" w:pos="5243"/>
              </w:tabs>
              <w:ind w:left="116"/>
            </w:pPr>
            <w:r w:rsidRPr="005D0273">
              <w:rPr>
                <w:b/>
                <w:bCs/>
              </w:rPr>
              <w:t>Building Area</w:t>
            </w:r>
            <w:r>
              <w:t xml:space="preserve"> (maximum): </w:t>
            </w:r>
            <w:r>
              <w:tab/>
              <w:t>N/A</w:t>
            </w:r>
          </w:p>
          <w:p w14:paraId="24204CA5" w14:textId="77777777" w:rsidR="005D0273" w:rsidRDefault="005D0273">
            <w:pPr>
              <w:pStyle w:val="TableParagraph"/>
              <w:tabs>
                <w:tab w:val="right" w:pos="5243"/>
              </w:tabs>
              <w:ind w:left="116"/>
              <w:rPr>
                <w:b/>
                <w:bCs/>
              </w:rPr>
            </w:pPr>
          </w:p>
          <w:p w14:paraId="63151AAF" w14:textId="6B973D87" w:rsidR="005D0273" w:rsidRDefault="005D0273">
            <w:pPr>
              <w:pStyle w:val="TableParagraph"/>
              <w:tabs>
                <w:tab w:val="right" w:pos="5243"/>
              </w:tabs>
              <w:ind w:left="116"/>
            </w:pPr>
            <w:r w:rsidRPr="005D0273">
              <w:rPr>
                <w:b/>
                <w:bCs/>
              </w:rPr>
              <w:t>Front Yard</w:t>
            </w:r>
            <w:r>
              <w:t xml:space="preserve"> (minimum): </w:t>
            </w:r>
            <w:r>
              <w:tab/>
              <w:t>N/A</w:t>
            </w:r>
          </w:p>
          <w:p w14:paraId="72A279C7" w14:textId="77777777" w:rsidR="005D0273" w:rsidRDefault="005D0273">
            <w:pPr>
              <w:pStyle w:val="TableParagraph"/>
              <w:tabs>
                <w:tab w:val="right" w:pos="5243"/>
              </w:tabs>
              <w:ind w:left="116"/>
              <w:rPr>
                <w:b/>
                <w:bCs/>
              </w:rPr>
            </w:pPr>
          </w:p>
          <w:p w14:paraId="3BAD94C6" w14:textId="06291F4D" w:rsidR="005D0273" w:rsidRDefault="005D0273">
            <w:pPr>
              <w:pStyle w:val="TableParagraph"/>
              <w:tabs>
                <w:tab w:val="right" w:pos="5243"/>
              </w:tabs>
              <w:ind w:left="116"/>
            </w:pPr>
            <w:r w:rsidRPr="005D0273">
              <w:rPr>
                <w:b/>
                <w:bCs/>
              </w:rPr>
              <w:t>Exterior Side Yard</w:t>
            </w:r>
            <w:r>
              <w:t xml:space="preserve"> (minimum): </w:t>
            </w:r>
            <w:r>
              <w:tab/>
              <w:t>N/A</w:t>
            </w:r>
          </w:p>
          <w:p w14:paraId="0E927DFA" w14:textId="77777777" w:rsidR="005D0273" w:rsidRDefault="005D0273">
            <w:pPr>
              <w:pStyle w:val="TableParagraph"/>
              <w:tabs>
                <w:tab w:val="right" w:pos="5243"/>
              </w:tabs>
              <w:ind w:left="116"/>
              <w:rPr>
                <w:b/>
                <w:bCs/>
              </w:rPr>
            </w:pPr>
          </w:p>
          <w:p w14:paraId="0D314AAC" w14:textId="5E26B8F5" w:rsidR="005D0273" w:rsidRDefault="005D0273">
            <w:pPr>
              <w:pStyle w:val="TableParagraph"/>
              <w:tabs>
                <w:tab w:val="right" w:pos="5243"/>
              </w:tabs>
              <w:ind w:left="116"/>
            </w:pPr>
            <w:r w:rsidRPr="005D0273">
              <w:rPr>
                <w:b/>
                <w:bCs/>
              </w:rPr>
              <w:t>Rear Yard</w:t>
            </w:r>
            <w:r>
              <w:t xml:space="preserve"> (minimum): </w:t>
            </w:r>
            <w:r>
              <w:tab/>
              <w:t>3m</w:t>
            </w:r>
          </w:p>
          <w:p w14:paraId="48E8FBA2" w14:textId="77777777" w:rsidR="005D0273" w:rsidRDefault="005D0273">
            <w:pPr>
              <w:pStyle w:val="TableParagraph"/>
              <w:tabs>
                <w:tab w:val="right" w:pos="5243"/>
              </w:tabs>
              <w:ind w:left="116"/>
              <w:rPr>
                <w:b/>
                <w:bCs/>
              </w:rPr>
            </w:pPr>
          </w:p>
          <w:p w14:paraId="370A5AB0" w14:textId="2D0A6100" w:rsidR="005D0273" w:rsidRDefault="005D0273">
            <w:pPr>
              <w:pStyle w:val="TableParagraph"/>
              <w:tabs>
                <w:tab w:val="right" w:pos="5243"/>
              </w:tabs>
              <w:ind w:left="116"/>
            </w:pPr>
            <w:r w:rsidRPr="005D0273">
              <w:rPr>
                <w:b/>
                <w:bCs/>
              </w:rPr>
              <w:t>Interior Side Yard</w:t>
            </w:r>
            <w:r>
              <w:t xml:space="preserve"> (minimum): </w:t>
            </w:r>
            <w:r>
              <w:tab/>
              <w:t>3m</w:t>
            </w:r>
          </w:p>
          <w:p w14:paraId="3B5B5897" w14:textId="77777777" w:rsidR="005D0273" w:rsidRDefault="005D0273">
            <w:pPr>
              <w:pStyle w:val="TableParagraph"/>
              <w:tabs>
                <w:tab w:val="right" w:pos="5243"/>
              </w:tabs>
              <w:ind w:left="116"/>
            </w:pPr>
          </w:p>
          <w:p w14:paraId="2345E03D" w14:textId="3A6270E6" w:rsidR="005D0273" w:rsidRDefault="005D0273">
            <w:pPr>
              <w:pStyle w:val="TableParagraph"/>
              <w:tabs>
                <w:tab w:val="right" w:pos="5243"/>
              </w:tabs>
              <w:ind w:left="116"/>
            </w:pPr>
            <w:r w:rsidRPr="005D0273">
              <w:rPr>
                <w:b/>
                <w:bCs/>
              </w:rPr>
              <w:t>Building Height</w:t>
            </w:r>
            <w:r>
              <w:t xml:space="preserve"> (maximum): </w:t>
            </w:r>
            <w:r>
              <w:tab/>
              <w:t>N/A</w:t>
            </w:r>
          </w:p>
          <w:p w14:paraId="1B898D6A" w14:textId="77777777" w:rsidR="005D0273" w:rsidRDefault="005D0273">
            <w:pPr>
              <w:pStyle w:val="TableParagraph"/>
              <w:tabs>
                <w:tab w:val="right" w:pos="5243"/>
              </w:tabs>
              <w:ind w:left="116"/>
              <w:rPr>
                <w:b/>
                <w:bCs/>
              </w:rPr>
            </w:pPr>
          </w:p>
          <w:p w14:paraId="4AB856E1" w14:textId="33B400A5" w:rsidR="005D0273" w:rsidRDefault="005D0273">
            <w:pPr>
              <w:pStyle w:val="TableParagraph"/>
              <w:tabs>
                <w:tab w:val="right" w:pos="5243"/>
              </w:tabs>
              <w:ind w:left="116"/>
            </w:pPr>
            <w:r w:rsidRPr="005D0273">
              <w:rPr>
                <w:b/>
                <w:bCs/>
              </w:rPr>
              <w:t>Landscaping Area</w:t>
            </w:r>
            <w:r>
              <w:t xml:space="preserve"> (minimum):</w:t>
            </w:r>
          </w:p>
          <w:p w14:paraId="1CE9E3F6" w14:textId="15748F8E" w:rsidR="005D0273" w:rsidRDefault="005D0273">
            <w:pPr>
              <w:pStyle w:val="TableParagraph"/>
              <w:tabs>
                <w:tab w:val="right" w:pos="5243"/>
              </w:tabs>
              <w:ind w:left="116"/>
            </w:pPr>
            <w:r>
              <w:tab/>
              <w:t>10% of the lot</w:t>
            </w:r>
          </w:p>
          <w:p w14:paraId="13CB1434" w14:textId="77777777" w:rsidR="005D0273" w:rsidRDefault="005D0273">
            <w:pPr>
              <w:pStyle w:val="TableParagraph"/>
              <w:tabs>
                <w:tab w:val="right" w:pos="5243"/>
              </w:tabs>
              <w:ind w:left="116"/>
            </w:pPr>
          </w:p>
          <w:p w14:paraId="53DB0F43" w14:textId="0702DC53" w:rsidR="005D0273" w:rsidRDefault="005D0273">
            <w:pPr>
              <w:pStyle w:val="TableParagraph"/>
              <w:tabs>
                <w:tab w:val="right" w:pos="5243"/>
              </w:tabs>
              <w:ind w:left="116"/>
            </w:pPr>
            <w:r w:rsidRPr="005D0273">
              <w:rPr>
                <w:b/>
                <w:bCs/>
              </w:rPr>
              <w:t>Parking Requirements</w:t>
            </w:r>
            <w:r>
              <w:t xml:space="preserve"> (minimum):</w:t>
            </w:r>
          </w:p>
          <w:p w14:paraId="15E54E57" w14:textId="77777777" w:rsidR="005D0273" w:rsidRDefault="005D0273">
            <w:pPr>
              <w:pStyle w:val="TableParagraph"/>
              <w:tabs>
                <w:tab w:val="right" w:pos="5243"/>
              </w:tabs>
              <w:ind w:left="116"/>
            </w:pPr>
            <w:r>
              <w:t>Residents:</w:t>
            </w:r>
          </w:p>
          <w:p w14:paraId="18FB20A5" w14:textId="70D2BD45" w:rsidR="005D0273" w:rsidRDefault="005D0273">
            <w:pPr>
              <w:pStyle w:val="TableParagraph"/>
              <w:tabs>
                <w:tab w:val="right" w:pos="5243"/>
              </w:tabs>
              <w:ind w:left="116"/>
            </w:pPr>
            <w:r>
              <w:tab/>
              <w:t>1 parking space per dwelling unit</w:t>
            </w:r>
          </w:p>
          <w:p w14:paraId="143C6E44" w14:textId="77777777" w:rsidR="005D0273" w:rsidRDefault="005D0273">
            <w:pPr>
              <w:pStyle w:val="TableParagraph"/>
              <w:tabs>
                <w:tab w:val="right" w:pos="5243"/>
              </w:tabs>
              <w:ind w:left="116"/>
            </w:pPr>
          </w:p>
          <w:p w14:paraId="752026E4" w14:textId="5FB3EA9D" w:rsidR="005D0273" w:rsidRDefault="005D0273">
            <w:pPr>
              <w:pStyle w:val="TableParagraph"/>
              <w:tabs>
                <w:tab w:val="right" w:pos="5243"/>
              </w:tabs>
              <w:ind w:left="116"/>
            </w:pPr>
            <w:r>
              <w:t>Visitors:</w:t>
            </w:r>
          </w:p>
          <w:p w14:paraId="6D80E792" w14:textId="6D5EE963" w:rsidR="005D0273" w:rsidRDefault="005D0273">
            <w:pPr>
              <w:pStyle w:val="TableParagraph"/>
              <w:tabs>
                <w:tab w:val="right" w:pos="5243"/>
              </w:tabs>
              <w:ind w:left="116"/>
            </w:pPr>
            <w:r>
              <w:tab/>
              <w:t>0.15 parking space per dwelling unit</w:t>
            </w:r>
          </w:p>
          <w:p w14:paraId="5C89C8DF" w14:textId="77777777" w:rsidR="005D0273" w:rsidRDefault="005D0273">
            <w:pPr>
              <w:pStyle w:val="TableParagraph"/>
              <w:tabs>
                <w:tab w:val="right" w:pos="5243"/>
              </w:tabs>
              <w:ind w:left="116"/>
            </w:pPr>
          </w:p>
          <w:p w14:paraId="0540B7DD" w14:textId="6D2C6E21" w:rsidR="005D0273" w:rsidRDefault="005D0273">
            <w:pPr>
              <w:pStyle w:val="TableParagraph"/>
              <w:tabs>
                <w:tab w:val="right" w:pos="5243"/>
              </w:tabs>
              <w:ind w:left="116"/>
            </w:pPr>
            <w:r w:rsidRPr="005D0273">
              <w:rPr>
                <w:b/>
                <w:bCs/>
              </w:rPr>
              <w:t>Amenity Space</w:t>
            </w:r>
            <w:r>
              <w:t xml:space="preserve"> (minimum):</w:t>
            </w:r>
          </w:p>
          <w:p w14:paraId="1EDA5B73" w14:textId="1A5381B2" w:rsidR="005D0273" w:rsidRDefault="005D0273">
            <w:pPr>
              <w:pStyle w:val="TableParagraph"/>
              <w:tabs>
                <w:tab w:val="right" w:pos="5243"/>
              </w:tabs>
              <w:ind w:left="116"/>
            </w:pPr>
            <w:r>
              <w:tab/>
              <w:t>2m² per dwelling unit</w:t>
            </w:r>
          </w:p>
          <w:p w14:paraId="712101EB" w14:textId="77777777" w:rsidR="005D0273" w:rsidRDefault="005D0273">
            <w:pPr>
              <w:pStyle w:val="TableParagraph"/>
              <w:tabs>
                <w:tab w:val="right" w:pos="5243"/>
              </w:tabs>
              <w:ind w:left="116"/>
            </w:pPr>
          </w:p>
          <w:p w14:paraId="23A3C6B1" w14:textId="10A33DBE" w:rsidR="005D0273" w:rsidRDefault="005D0273">
            <w:pPr>
              <w:pStyle w:val="TableParagraph"/>
              <w:tabs>
                <w:tab w:val="right" w:pos="5243"/>
              </w:tabs>
              <w:ind w:left="116"/>
            </w:pPr>
            <w:r w:rsidRPr="005D0273">
              <w:rPr>
                <w:b/>
                <w:bCs/>
              </w:rPr>
              <w:t>For a Building, Mixed Use</w:t>
            </w:r>
            <w:r>
              <w:t xml:space="preserve">, the number of parking spaces required shall be calculated in accordance with the above requirements for residential uses as well as the standards set out in Table 5.2 for non-residential uses multiplied by the percent of the peak period for each </w:t>
            </w:r>
            <w:proofErr w:type="gramStart"/>
            <w:r>
              <w:t>time period</w:t>
            </w:r>
            <w:proofErr w:type="gramEnd"/>
            <w:r>
              <w:t xml:space="preserve"> as follows:</w:t>
            </w:r>
          </w:p>
          <w:p w14:paraId="61845EB7" w14:textId="2E327144" w:rsidR="005D0273" w:rsidRDefault="005D0273">
            <w:pPr>
              <w:pStyle w:val="TableParagraph"/>
              <w:tabs>
                <w:tab w:val="right" w:pos="5243"/>
              </w:tabs>
              <w:ind w:left="116"/>
            </w:pPr>
          </w:p>
          <w:p w14:paraId="1FFACA86" w14:textId="77777777" w:rsidR="00CA45AF" w:rsidRPr="00CA45AF" w:rsidRDefault="00CA45AF">
            <w:pPr>
              <w:pStyle w:val="TableParagraph"/>
              <w:tabs>
                <w:tab w:val="right" w:pos="5243"/>
              </w:tabs>
              <w:ind w:left="116"/>
              <w:rPr>
                <w:b/>
                <w:bCs/>
              </w:rPr>
            </w:pPr>
            <w:r w:rsidRPr="00CA45AF">
              <w:rPr>
                <w:b/>
                <w:bCs/>
              </w:rPr>
              <w:t>Percentage of Peak Period (Weekday):</w:t>
            </w:r>
          </w:p>
          <w:p w14:paraId="4127D1A9" w14:textId="77777777" w:rsidR="00CA45AF" w:rsidRDefault="00CA45AF">
            <w:pPr>
              <w:pStyle w:val="TableParagraph"/>
              <w:tabs>
                <w:tab w:val="right" w:pos="5243"/>
              </w:tabs>
              <w:ind w:left="116"/>
            </w:pPr>
          </w:p>
          <w:p w14:paraId="73384653" w14:textId="61F9A47A" w:rsidR="00CA45AF" w:rsidRPr="00CA45AF" w:rsidRDefault="00CA45AF">
            <w:pPr>
              <w:pStyle w:val="TableParagraph"/>
              <w:tabs>
                <w:tab w:val="right" w:pos="5243"/>
              </w:tabs>
              <w:ind w:left="116"/>
              <w:rPr>
                <w:u w:val="single"/>
              </w:rPr>
            </w:pPr>
            <w:r w:rsidRPr="00CA45AF">
              <w:rPr>
                <w:u w:val="single"/>
              </w:rPr>
              <w:t>Morning</w:t>
            </w:r>
          </w:p>
          <w:p w14:paraId="50EEE193" w14:textId="2FA3051B" w:rsidR="00CA45AF" w:rsidRDefault="00CA45AF">
            <w:pPr>
              <w:pStyle w:val="TableParagraph"/>
              <w:tabs>
                <w:tab w:val="right" w:pos="5243"/>
              </w:tabs>
              <w:ind w:left="116"/>
            </w:pPr>
            <w:r>
              <w:t xml:space="preserve">Business Office, Clinic, and Financial Institution: </w:t>
            </w:r>
            <w:r>
              <w:tab/>
              <w:t>90</w:t>
            </w:r>
          </w:p>
          <w:p w14:paraId="7750B551" w14:textId="1C07A5F1" w:rsidR="00CA45AF" w:rsidRDefault="00CA45AF">
            <w:pPr>
              <w:pStyle w:val="TableParagraph"/>
              <w:tabs>
                <w:tab w:val="right" w:pos="5243"/>
              </w:tabs>
              <w:ind w:left="116"/>
            </w:pPr>
            <w:r>
              <w:t xml:space="preserve">Retail Store and Service Shop: </w:t>
            </w:r>
            <w:r>
              <w:tab/>
              <w:t>80</w:t>
            </w:r>
          </w:p>
          <w:p w14:paraId="6E48DA5C" w14:textId="6C75CCD0" w:rsidR="00CA45AF" w:rsidRDefault="00CA45AF">
            <w:pPr>
              <w:pStyle w:val="TableParagraph"/>
              <w:tabs>
                <w:tab w:val="right" w:pos="5243"/>
              </w:tabs>
              <w:ind w:left="116"/>
            </w:pPr>
            <w:r>
              <w:t xml:space="preserve">Restaurant: </w:t>
            </w:r>
            <w:r>
              <w:tab/>
              <w:t>20</w:t>
            </w:r>
          </w:p>
          <w:p w14:paraId="7BEDF806" w14:textId="7E3F4597" w:rsidR="00CA45AF" w:rsidRDefault="00CA45AF">
            <w:pPr>
              <w:pStyle w:val="TableParagraph"/>
              <w:tabs>
                <w:tab w:val="right" w:pos="5243"/>
              </w:tabs>
              <w:ind w:left="116"/>
            </w:pPr>
            <w:r>
              <w:t xml:space="preserve">Hotel: </w:t>
            </w:r>
            <w:r>
              <w:tab/>
              <w:t>70</w:t>
            </w:r>
          </w:p>
          <w:p w14:paraId="73510114" w14:textId="5C5D9FC6" w:rsidR="00CA45AF" w:rsidRDefault="00CA45AF">
            <w:pPr>
              <w:pStyle w:val="TableParagraph"/>
              <w:tabs>
                <w:tab w:val="right" w:pos="5243"/>
              </w:tabs>
              <w:ind w:left="116"/>
            </w:pPr>
            <w:r>
              <w:t xml:space="preserve">Residential – Resident: </w:t>
            </w:r>
            <w:r>
              <w:tab/>
              <w:t>90</w:t>
            </w:r>
          </w:p>
          <w:p w14:paraId="05A342B2" w14:textId="0EC75AC1" w:rsidR="00CA45AF" w:rsidRDefault="00CA45AF">
            <w:pPr>
              <w:pStyle w:val="TableParagraph"/>
              <w:tabs>
                <w:tab w:val="right" w:pos="5243"/>
              </w:tabs>
              <w:ind w:left="116"/>
            </w:pPr>
            <w:r>
              <w:t xml:space="preserve">Residential – Visitor: </w:t>
            </w:r>
            <w:r>
              <w:tab/>
              <w:t>20</w:t>
            </w:r>
          </w:p>
          <w:p w14:paraId="17046650" w14:textId="77777777" w:rsidR="00CA45AF" w:rsidRDefault="00CA45AF">
            <w:pPr>
              <w:pStyle w:val="TableParagraph"/>
              <w:tabs>
                <w:tab w:val="right" w:pos="5243"/>
              </w:tabs>
              <w:ind w:left="116"/>
            </w:pPr>
          </w:p>
          <w:p w14:paraId="634265D4" w14:textId="10F16034" w:rsidR="00CA45AF" w:rsidRPr="00CA45AF" w:rsidRDefault="00CA45AF">
            <w:pPr>
              <w:pStyle w:val="TableParagraph"/>
              <w:tabs>
                <w:tab w:val="right" w:pos="5243"/>
              </w:tabs>
              <w:ind w:left="116"/>
              <w:rPr>
                <w:u w:val="single"/>
              </w:rPr>
            </w:pPr>
            <w:r w:rsidRPr="00CA45AF">
              <w:rPr>
                <w:u w:val="single"/>
              </w:rPr>
              <w:t>Noon</w:t>
            </w:r>
          </w:p>
          <w:p w14:paraId="05495494" w14:textId="1ED5C01D" w:rsidR="00CA45AF" w:rsidRDefault="00CA45AF">
            <w:pPr>
              <w:pStyle w:val="TableParagraph"/>
              <w:tabs>
                <w:tab w:val="right" w:pos="5243"/>
              </w:tabs>
              <w:ind w:left="116"/>
            </w:pPr>
            <w:r>
              <w:t xml:space="preserve">Business Office, Clinic, and Financial Institution: </w:t>
            </w:r>
            <w:r>
              <w:tab/>
              <w:t>90</w:t>
            </w:r>
          </w:p>
          <w:p w14:paraId="693E6E15" w14:textId="0937E318" w:rsidR="00CA45AF" w:rsidRDefault="00CA45AF">
            <w:pPr>
              <w:pStyle w:val="TableParagraph"/>
              <w:tabs>
                <w:tab w:val="right" w:pos="5243"/>
              </w:tabs>
              <w:ind w:left="116"/>
            </w:pPr>
            <w:r>
              <w:t xml:space="preserve">Retail Store and Service Shop: </w:t>
            </w:r>
            <w:r>
              <w:tab/>
              <w:t>90</w:t>
            </w:r>
          </w:p>
          <w:p w14:paraId="1B11FDF0" w14:textId="400FB8EE" w:rsidR="00CA45AF" w:rsidRDefault="00CA45AF">
            <w:pPr>
              <w:pStyle w:val="TableParagraph"/>
              <w:tabs>
                <w:tab w:val="right" w:pos="5243"/>
              </w:tabs>
              <w:ind w:left="116"/>
            </w:pPr>
            <w:r>
              <w:t xml:space="preserve">Restaurant: </w:t>
            </w:r>
            <w:r>
              <w:tab/>
              <w:t>100</w:t>
            </w:r>
          </w:p>
          <w:p w14:paraId="1C479FA7" w14:textId="3636588E" w:rsidR="00CA45AF" w:rsidRDefault="00CA45AF">
            <w:pPr>
              <w:pStyle w:val="TableParagraph"/>
              <w:tabs>
                <w:tab w:val="right" w:pos="5243"/>
              </w:tabs>
              <w:ind w:left="116"/>
            </w:pPr>
            <w:r>
              <w:t xml:space="preserve">Hotel: </w:t>
            </w:r>
            <w:r>
              <w:tab/>
              <w:t>70</w:t>
            </w:r>
          </w:p>
          <w:p w14:paraId="02C49DBE" w14:textId="5DF00E1C" w:rsidR="00CA45AF" w:rsidRDefault="00CA45AF">
            <w:pPr>
              <w:pStyle w:val="TableParagraph"/>
              <w:tabs>
                <w:tab w:val="right" w:pos="5243"/>
              </w:tabs>
              <w:ind w:left="116"/>
            </w:pPr>
            <w:r>
              <w:t xml:space="preserve">Residential – Resident: </w:t>
            </w:r>
            <w:r>
              <w:tab/>
              <w:t>65</w:t>
            </w:r>
          </w:p>
          <w:p w14:paraId="4BE42DDB" w14:textId="5D5A2FCC" w:rsidR="00CA45AF" w:rsidRDefault="00CA45AF">
            <w:pPr>
              <w:pStyle w:val="TableParagraph"/>
              <w:tabs>
                <w:tab w:val="right" w:pos="5243"/>
              </w:tabs>
              <w:ind w:left="116"/>
            </w:pPr>
            <w:r>
              <w:t xml:space="preserve">Residential – Visitor: </w:t>
            </w:r>
            <w:r>
              <w:tab/>
              <w:t>20</w:t>
            </w:r>
          </w:p>
          <w:p w14:paraId="5E8E941C" w14:textId="77777777" w:rsidR="00CA45AF" w:rsidRDefault="00CA45AF">
            <w:pPr>
              <w:pStyle w:val="TableParagraph"/>
              <w:tabs>
                <w:tab w:val="right" w:pos="5243"/>
              </w:tabs>
              <w:ind w:left="116"/>
            </w:pPr>
          </w:p>
          <w:p w14:paraId="0BC00E5E" w14:textId="67E886F7" w:rsidR="00CA45AF" w:rsidRPr="00CA45AF" w:rsidRDefault="00CA45AF">
            <w:pPr>
              <w:pStyle w:val="TableParagraph"/>
              <w:tabs>
                <w:tab w:val="right" w:pos="5243"/>
              </w:tabs>
              <w:ind w:left="116"/>
              <w:rPr>
                <w:u w:val="single"/>
              </w:rPr>
            </w:pPr>
            <w:r w:rsidRPr="00CA45AF">
              <w:rPr>
                <w:u w:val="single"/>
              </w:rPr>
              <w:t>Afternoon</w:t>
            </w:r>
          </w:p>
          <w:p w14:paraId="61F3F487" w14:textId="1ED4E2F8" w:rsidR="00CA45AF" w:rsidRDefault="00CA45AF">
            <w:pPr>
              <w:pStyle w:val="TableParagraph"/>
              <w:tabs>
                <w:tab w:val="right" w:pos="5243"/>
              </w:tabs>
              <w:ind w:left="116"/>
            </w:pPr>
            <w:r>
              <w:t xml:space="preserve">Business Office, Clinic, and Financial Institution: </w:t>
            </w:r>
            <w:r>
              <w:tab/>
              <w:t>95</w:t>
            </w:r>
          </w:p>
          <w:p w14:paraId="66F8CAB6" w14:textId="6814140A" w:rsidR="00CA45AF" w:rsidRDefault="00CA45AF">
            <w:pPr>
              <w:pStyle w:val="TableParagraph"/>
              <w:tabs>
                <w:tab w:val="right" w:pos="5243"/>
              </w:tabs>
              <w:ind w:left="116"/>
            </w:pPr>
            <w:r>
              <w:t xml:space="preserve">Retail Store and Service Shop: </w:t>
            </w:r>
            <w:r>
              <w:tab/>
              <w:t>90</w:t>
            </w:r>
          </w:p>
          <w:p w14:paraId="7185A8FE" w14:textId="6551BC91" w:rsidR="00CA45AF" w:rsidRDefault="00CA45AF">
            <w:pPr>
              <w:pStyle w:val="TableParagraph"/>
              <w:tabs>
                <w:tab w:val="right" w:pos="5243"/>
              </w:tabs>
              <w:ind w:left="116"/>
            </w:pPr>
            <w:r>
              <w:t xml:space="preserve">Restaurant: </w:t>
            </w:r>
            <w:r>
              <w:tab/>
              <w:t>30</w:t>
            </w:r>
          </w:p>
          <w:p w14:paraId="2FB1024C" w14:textId="0BBBE6F6" w:rsidR="00CA45AF" w:rsidRDefault="00CA45AF">
            <w:pPr>
              <w:pStyle w:val="TableParagraph"/>
              <w:tabs>
                <w:tab w:val="right" w:pos="5243"/>
              </w:tabs>
              <w:ind w:left="116"/>
            </w:pPr>
            <w:r>
              <w:t xml:space="preserve">Hotel: </w:t>
            </w:r>
            <w:r>
              <w:tab/>
              <w:t>70</w:t>
            </w:r>
          </w:p>
          <w:p w14:paraId="34B1F859" w14:textId="42982E81" w:rsidR="00CA45AF" w:rsidRDefault="00CA45AF">
            <w:pPr>
              <w:pStyle w:val="TableParagraph"/>
              <w:tabs>
                <w:tab w:val="right" w:pos="5243"/>
              </w:tabs>
              <w:ind w:left="116"/>
            </w:pPr>
            <w:r>
              <w:t xml:space="preserve">Residential – Resident: </w:t>
            </w:r>
            <w:r>
              <w:tab/>
              <w:t>90</w:t>
            </w:r>
          </w:p>
          <w:p w14:paraId="2A9146E6" w14:textId="633CDB1C" w:rsidR="00CA45AF" w:rsidRDefault="00CA45AF">
            <w:pPr>
              <w:pStyle w:val="TableParagraph"/>
              <w:tabs>
                <w:tab w:val="right" w:pos="5243"/>
              </w:tabs>
              <w:ind w:left="116"/>
            </w:pPr>
            <w:r>
              <w:t xml:space="preserve">Residential – Visitor: </w:t>
            </w:r>
            <w:r>
              <w:tab/>
              <w:t>60</w:t>
            </w:r>
          </w:p>
          <w:p w14:paraId="38941033" w14:textId="77777777" w:rsidR="00CA45AF" w:rsidRDefault="00CA45AF">
            <w:pPr>
              <w:pStyle w:val="TableParagraph"/>
              <w:tabs>
                <w:tab w:val="right" w:pos="5243"/>
              </w:tabs>
              <w:ind w:left="116"/>
            </w:pPr>
          </w:p>
          <w:p w14:paraId="2259B3DB" w14:textId="30AEAF9E" w:rsidR="00CA45AF" w:rsidRPr="00CA45AF" w:rsidRDefault="00CA45AF">
            <w:pPr>
              <w:pStyle w:val="TableParagraph"/>
              <w:tabs>
                <w:tab w:val="right" w:pos="5243"/>
              </w:tabs>
              <w:ind w:left="116"/>
              <w:rPr>
                <w:u w:val="single"/>
              </w:rPr>
            </w:pPr>
            <w:r w:rsidRPr="00CA45AF">
              <w:rPr>
                <w:u w:val="single"/>
              </w:rPr>
              <w:t>Evening</w:t>
            </w:r>
          </w:p>
          <w:p w14:paraId="6655AB47" w14:textId="233E392A" w:rsidR="00CA45AF" w:rsidRDefault="00CA45AF">
            <w:pPr>
              <w:pStyle w:val="TableParagraph"/>
              <w:tabs>
                <w:tab w:val="right" w:pos="5243"/>
              </w:tabs>
              <w:ind w:left="116"/>
            </w:pPr>
            <w:r>
              <w:t xml:space="preserve">Business Office, Clinic, and Financial Institution: </w:t>
            </w:r>
            <w:r>
              <w:tab/>
              <w:t>10</w:t>
            </w:r>
          </w:p>
          <w:p w14:paraId="7F98B102" w14:textId="2523C26C" w:rsidR="00CA45AF" w:rsidRDefault="00CA45AF">
            <w:pPr>
              <w:pStyle w:val="TableParagraph"/>
              <w:tabs>
                <w:tab w:val="right" w:pos="5243"/>
              </w:tabs>
              <w:ind w:left="116"/>
            </w:pPr>
            <w:r>
              <w:t xml:space="preserve">Retail Store and Service Shop: </w:t>
            </w:r>
            <w:r>
              <w:tab/>
              <w:t>90</w:t>
            </w:r>
          </w:p>
          <w:p w14:paraId="60300EEC" w14:textId="67E66B9E" w:rsidR="005D0273" w:rsidRPr="00981889" w:rsidRDefault="00CA45AF">
            <w:pPr>
              <w:pStyle w:val="TableParagraph"/>
              <w:tabs>
                <w:tab w:val="right" w:pos="5243"/>
              </w:tabs>
              <w:ind w:left="116"/>
            </w:pPr>
            <w:r>
              <w:t xml:space="preserve">Restaurant: </w:t>
            </w:r>
            <w:r>
              <w:tab/>
              <w:t>100</w:t>
            </w:r>
          </w:p>
          <w:p w14:paraId="103F8C9F" w14:textId="54D88A6F" w:rsidR="00CA45AF" w:rsidRPr="00CA45AF" w:rsidRDefault="00CA45AF">
            <w:pPr>
              <w:pStyle w:val="TableParagraph"/>
              <w:tabs>
                <w:tab w:val="right" w:pos="5243"/>
              </w:tabs>
              <w:ind w:left="116"/>
            </w:pPr>
            <w:r w:rsidRPr="00CA45AF">
              <w:t xml:space="preserve">Hotel: </w:t>
            </w:r>
            <w:r>
              <w:tab/>
            </w:r>
            <w:r w:rsidRPr="00CA45AF">
              <w:t>100</w:t>
            </w:r>
          </w:p>
          <w:p w14:paraId="710276F1" w14:textId="1243AD27" w:rsidR="00CA45AF" w:rsidRPr="00CA45AF" w:rsidRDefault="00CA45AF">
            <w:pPr>
              <w:pStyle w:val="TableParagraph"/>
              <w:tabs>
                <w:tab w:val="right" w:pos="5243"/>
              </w:tabs>
              <w:ind w:left="116"/>
            </w:pPr>
            <w:r w:rsidRPr="00CA45AF">
              <w:t xml:space="preserve">Residential – Resident: </w:t>
            </w:r>
            <w:r>
              <w:tab/>
            </w:r>
            <w:r w:rsidRPr="00CA45AF">
              <w:t>100</w:t>
            </w:r>
          </w:p>
          <w:p w14:paraId="166B09C0" w14:textId="0EB215A3" w:rsidR="00981889" w:rsidRDefault="00CA45AF">
            <w:pPr>
              <w:pStyle w:val="TableParagraph"/>
              <w:tabs>
                <w:tab w:val="right" w:pos="5243"/>
              </w:tabs>
              <w:ind w:left="116"/>
            </w:pPr>
            <w:r w:rsidRPr="00CA45AF">
              <w:t xml:space="preserve">Residential – Visitor: </w:t>
            </w:r>
            <w:r>
              <w:tab/>
            </w:r>
            <w:r w:rsidRPr="00CA45AF">
              <w:t>100</w:t>
            </w:r>
          </w:p>
          <w:p w14:paraId="60F4D432" w14:textId="2B7D7508" w:rsidR="00CA45AF" w:rsidRDefault="00CA45AF">
            <w:pPr>
              <w:pStyle w:val="TableParagraph"/>
              <w:tabs>
                <w:tab w:val="right" w:pos="5243"/>
              </w:tabs>
              <w:ind w:left="116"/>
            </w:pPr>
          </w:p>
          <w:p w14:paraId="132D2BAE" w14:textId="77777777" w:rsidR="00CA45AF" w:rsidRPr="00CA45AF" w:rsidRDefault="00CA45AF">
            <w:pPr>
              <w:pStyle w:val="TableParagraph"/>
              <w:tabs>
                <w:tab w:val="right" w:pos="5243"/>
              </w:tabs>
              <w:ind w:left="116"/>
              <w:rPr>
                <w:b/>
                <w:bCs/>
              </w:rPr>
            </w:pPr>
            <w:r w:rsidRPr="00CA45AF">
              <w:rPr>
                <w:b/>
                <w:bCs/>
              </w:rPr>
              <w:t>Percentage of Peak Period (Weekend):</w:t>
            </w:r>
          </w:p>
          <w:p w14:paraId="46F17C04" w14:textId="77777777" w:rsidR="00CA45AF" w:rsidRPr="00CA45AF" w:rsidRDefault="00CA45AF">
            <w:pPr>
              <w:pStyle w:val="TableParagraph"/>
              <w:tabs>
                <w:tab w:val="right" w:pos="5243"/>
              </w:tabs>
              <w:ind w:left="116"/>
              <w:rPr>
                <w:u w:val="single"/>
              </w:rPr>
            </w:pPr>
            <w:r w:rsidRPr="00CA45AF">
              <w:rPr>
                <w:u w:val="single"/>
              </w:rPr>
              <w:t>Morning</w:t>
            </w:r>
          </w:p>
          <w:p w14:paraId="392F7C12" w14:textId="7E0ACC9A" w:rsidR="00CA45AF" w:rsidRDefault="00CA45AF">
            <w:pPr>
              <w:pStyle w:val="TableParagraph"/>
              <w:tabs>
                <w:tab w:val="right" w:pos="5243"/>
              </w:tabs>
              <w:ind w:left="116"/>
            </w:pPr>
            <w:r>
              <w:t xml:space="preserve">Business Office, Clinic, and Financial Institution: </w:t>
            </w:r>
            <w:r>
              <w:tab/>
              <w:t>10</w:t>
            </w:r>
          </w:p>
          <w:p w14:paraId="6DB7977A" w14:textId="7F582F52" w:rsidR="00CA45AF" w:rsidRDefault="00CA45AF">
            <w:pPr>
              <w:pStyle w:val="TableParagraph"/>
              <w:tabs>
                <w:tab w:val="right" w:pos="5243"/>
              </w:tabs>
              <w:ind w:left="116"/>
            </w:pPr>
            <w:r>
              <w:t xml:space="preserve">Retail Store and Service Shop: </w:t>
            </w:r>
            <w:r>
              <w:tab/>
              <w:t>80</w:t>
            </w:r>
          </w:p>
          <w:p w14:paraId="373B1477" w14:textId="751C54E5" w:rsidR="00CA45AF" w:rsidRDefault="00CA45AF">
            <w:pPr>
              <w:pStyle w:val="TableParagraph"/>
              <w:tabs>
                <w:tab w:val="right" w:pos="5243"/>
              </w:tabs>
              <w:ind w:left="116"/>
            </w:pPr>
            <w:r>
              <w:t xml:space="preserve">Restaurant: </w:t>
            </w:r>
            <w:r>
              <w:tab/>
              <w:t>20</w:t>
            </w:r>
          </w:p>
          <w:p w14:paraId="708CD77E" w14:textId="5AF1DBFC" w:rsidR="00CA45AF" w:rsidRDefault="00CA45AF">
            <w:pPr>
              <w:pStyle w:val="TableParagraph"/>
              <w:tabs>
                <w:tab w:val="right" w:pos="5243"/>
              </w:tabs>
              <w:ind w:left="116"/>
            </w:pPr>
            <w:r>
              <w:t xml:space="preserve">Hotel: </w:t>
            </w:r>
            <w:r>
              <w:tab/>
              <w:t>70</w:t>
            </w:r>
          </w:p>
          <w:p w14:paraId="6633FACD" w14:textId="0B914A10" w:rsidR="00CA45AF" w:rsidRDefault="00CA45AF">
            <w:pPr>
              <w:pStyle w:val="TableParagraph"/>
              <w:tabs>
                <w:tab w:val="right" w:pos="5243"/>
              </w:tabs>
              <w:ind w:left="116"/>
            </w:pPr>
            <w:r>
              <w:t xml:space="preserve">Residential – Resident: </w:t>
            </w:r>
            <w:r>
              <w:tab/>
              <w:t>90</w:t>
            </w:r>
          </w:p>
          <w:p w14:paraId="73297864" w14:textId="5FD2F06C" w:rsidR="00CA45AF" w:rsidRDefault="00CA45AF">
            <w:pPr>
              <w:pStyle w:val="TableParagraph"/>
              <w:tabs>
                <w:tab w:val="right" w:pos="5243"/>
              </w:tabs>
              <w:ind w:left="116"/>
            </w:pPr>
            <w:r>
              <w:t xml:space="preserve">Residential – Visitor: </w:t>
            </w:r>
            <w:r>
              <w:tab/>
              <w:t>20</w:t>
            </w:r>
          </w:p>
          <w:p w14:paraId="4E5581D4" w14:textId="77777777" w:rsidR="00CA45AF" w:rsidRDefault="00CA45AF">
            <w:pPr>
              <w:pStyle w:val="TableParagraph"/>
              <w:tabs>
                <w:tab w:val="right" w:pos="5243"/>
              </w:tabs>
              <w:ind w:left="116"/>
            </w:pPr>
          </w:p>
          <w:p w14:paraId="18FC8014" w14:textId="3A5E4A4F" w:rsidR="00CA45AF" w:rsidRPr="00CA45AF" w:rsidRDefault="00CA45AF">
            <w:pPr>
              <w:pStyle w:val="TableParagraph"/>
              <w:tabs>
                <w:tab w:val="right" w:pos="5243"/>
              </w:tabs>
              <w:ind w:left="116"/>
              <w:rPr>
                <w:u w:val="single"/>
              </w:rPr>
            </w:pPr>
            <w:r w:rsidRPr="00CA45AF">
              <w:rPr>
                <w:u w:val="single"/>
              </w:rPr>
              <w:t>Noon</w:t>
            </w:r>
          </w:p>
          <w:p w14:paraId="29CA3A89" w14:textId="416286A5" w:rsidR="00CA45AF" w:rsidRDefault="00CA45AF">
            <w:pPr>
              <w:pStyle w:val="TableParagraph"/>
              <w:tabs>
                <w:tab w:val="right" w:pos="5243"/>
              </w:tabs>
              <w:ind w:left="116"/>
            </w:pPr>
            <w:r>
              <w:t xml:space="preserve">Business Office, Clinic, and Financial Institution: </w:t>
            </w:r>
            <w:r>
              <w:tab/>
              <w:t>10</w:t>
            </w:r>
          </w:p>
          <w:p w14:paraId="4E34673F" w14:textId="7BD43F9B" w:rsidR="00CA45AF" w:rsidRDefault="00CA45AF">
            <w:pPr>
              <w:pStyle w:val="TableParagraph"/>
              <w:tabs>
                <w:tab w:val="right" w:pos="5243"/>
              </w:tabs>
              <w:ind w:left="116"/>
            </w:pPr>
            <w:r>
              <w:t xml:space="preserve">Retail Store and Service Shop: </w:t>
            </w:r>
            <w:r>
              <w:tab/>
              <w:t>100</w:t>
            </w:r>
          </w:p>
          <w:p w14:paraId="4B69AEAF" w14:textId="18990B15" w:rsidR="00CA45AF" w:rsidRDefault="00CA45AF">
            <w:pPr>
              <w:pStyle w:val="TableParagraph"/>
              <w:tabs>
                <w:tab w:val="right" w:pos="5243"/>
              </w:tabs>
              <w:ind w:left="116"/>
            </w:pPr>
            <w:r>
              <w:t xml:space="preserve">Restaurant: </w:t>
            </w:r>
            <w:r>
              <w:tab/>
              <w:t>100</w:t>
            </w:r>
          </w:p>
          <w:p w14:paraId="305F3E66" w14:textId="424ADC27" w:rsidR="00CA45AF" w:rsidRDefault="00CA45AF">
            <w:pPr>
              <w:pStyle w:val="TableParagraph"/>
              <w:tabs>
                <w:tab w:val="right" w:pos="5243"/>
              </w:tabs>
              <w:ind w:left="116"/>
            </w:pPr>
            <w:r>
              <w:t xml:space="preserve">Hotel: </w:t>
            </w:r>
            <w:r>
              <w:tab/>
              <w:t>70</w:t>
            </w:r>
          </w:p>
          <w:p w14:paraId="50E9AC31" w14:textId="4CEC8E7F" w:rsidR="00CA45AF" w:rsidRDefault="00CA45AF">
            <w:pPr>
              <w:pStyle w:val="TableParagraph"/>
              <w:tabs>
                <w:tab w:val="right" w:pos="5243"/>
              </w:tabs>
              <w:ind w:left="116"/>
            </w:pPr>
            <w:r>
              <w:t xml:space="preserve">Residential – Resident: </w:t>
            </w:r>
            <w:r>
              <w:tab/>
              <w:t>65</w:t>
            </w:r>
          </w:p>
          <w:p w14:paraId="2F7FA52D" w14:textId="2A237F2C" w:rsidR="00CA45AF" w:rsidRDefault="00CA45AF">
            <w:pPr>
              <w:pStyle w:val="TableParagraph"/>
              <w:tabs>
                <w:tab w:val="right" w:pos="5243"/>
              </w:tabs>
              <w:ind w:left="116"/>
            </w:pPr>
            <w:r>
              <w:t xml:space="preserve">Residential – Visitor: </w:t>
            </w:r>
            <w:r>
              <w:tab/>
              <w:t>20</w:t>
            </w:r>
          </w:p>
          <w:p w14:paraId="5B2F07AA" w14:textId="77777777" w:rsidR="00CA45AF" w:rsidRDefault="00CA45AF">
            <w:pPr>
              <w:pStyle w:val="TableParagraph"/>
              <w:tabs>
                <w:tab w:val="right" w:pos="5243"/>
              </w:tabs>
              <w:ind w:left="116"/>
            </w:pPr>
          </w:p>
          <w:p w14:paraId="4EF06CDD" w14:textId="2ED27714" w:rsidR="00CA45AF" w:rsidRPr="00CA45AF" w:rsidRDefault="00CA45AF">
            <w:pPr>
              <w:pStyle w:val="TableParagraph"/>
              <w:tabs>
                <w:tab w:val="right" w:pos="5243"/>
              </w:tabs>
              <w:ind w:left="116"/>
              <w:rPr>
                <w:u w:val="single"/>
              </w:rPr>
            </w:pPr>
            <w:r w:rsidRPr="00CA45AF">
              <w:rPr>
                <w:u w:val="single"/>
              </w:rPr>
              <w:t>Afternoon</w:t>
            </w:r>
          </w:p>
          <w:p w14:paraId="788D38FE" w14:textId="3645F6F3" w:rsidR="00CA45AF" w:rsidRDefault="00CA45AF">
            <w:pPr>
              <w:pStyle w:val="TableParagraph"/>
              <w:tabs>
                <w:tab w:val="right" w:pos="5243"/>
              </w:tabs>
              <w:ind w:left="116"/>
            </w:pPr>
            <w:r>
              <w:lastRenderedPageBreak/>
              <w:t xml:space="preserve">Business Office, Clinic, and Financial Institution: </w:t>
            </w:r>
            <w:r>
              <w:tab/>
              <w:t>10</w:t>
            </w:r>
          </w:p>
          <w:p w14:paraId="5CD058E4" w14:textId="351F9B39" w:rsidR="00CA45AF" w:rsidRDefault="00CA45AF">
            <w:pPr>
              <w:pStyle w:val="TableParagraph"/>
              <w:tabs>
                <w:tab w:val="right" w:pos="5243"/>
              </w:tabs>
              <w:ind w:left="116"/>
            </w:pPr>
            <w:r>
              <w:t xml:space="preserve">Retail Store and Service Shop: </w:t>
            </w:r>
            <w:r>
              <w:tab/>
              <w:t>100</w:t>
            </w:r>
          </w:p>
          <w:p w14:paraId="3FEEFCF8" w14:textId="39841028" w:rsidR="00CA45AF" w:rsidRDefault="00CA45AF">
            <w:pPr>
              <w:pStyle w:val="TableParagraph"/>
              <w:tabs>
                <w:tab w:val="right" w:pos="5243"/>
              </w:tabs>
              <w:ind w:left="116"/>
            </w:pPr>
            <w:r>
              <w:t xml:space="preserve">Restaurant: </w:t>
            </w:r>
            <w:r>
              <w:tab/>
              <w:t>50</w:t>
            </w:r>
          </w:p>
          <w:p w14:paraId="4E6B7D46" w14:textId="1A6CAA9F" w:rsidR="00CA45AF" w:rsidRDefault="00CA45AF">
            <w:pPr>
              <w:pStyle w:val="TableParagraph"/>
              <w:tabs>
                <w:tab w:val="right" w:pos="5243"/>
              </w:tabs>
              <w:ind w:left="116"/>
            </w:pPr>
            <w:r>
              <w:t xml:space="preserve">Hotel: </w:t>
            </w:r>
            <w:r>
              <w:tab/>
              <w:t>70</w:t>
            </w:r>
          </w:p>
          <w:p w14:paraId="0CB1D5B4" w14:textId="547F7E09" w:rsidR="00CA45AF" w:rsidRDefault="00CA45AF">
            <w:pPr>
              <w:pStyle w:val="TableParagraph"/>
              <w:tabs>
                <w:tab w:val="right" w:pos="5243"/>
              </w:tabs>
              <w:ind w:left="116"/>
            </w:pPr>
            <w:r>
              <w:t xml:space="preserve">Residential – Resident: </w:t>
            </w:r>
            <w:r>
              <w:tab/>
              <w:t>90</w:t>
            </w:r>
          </w:p>
          <w:p w14:paraId="1D6003C1" w14:textId="3A130E50" w:rsidR="00CA45AF" w:rsidRDefault="00CA45AF">
            <w:pPr>
              <w:pStyle w:val="TableParagraph"/>
              <w:tabs>
                <w:tab w:val="right" w:pos="5243"/>
              </w:tabs>
              <w:ind w:left="116"/>
            </w:pPr>
            <w:r>
              <w:t xml:space="preserve">Residential – Visitor: </w:t>
            </w:r>
            <w:r>
              <w:tab/>
              <w:t>60</w:t>
            </w:r>
          </w:p>
          <w:p w14:paraId="405EDEEB" w14:textId="77777777" w:rsidR="00CA45AF" w:rsidRDefault="00CA45AF">
            <w:pPr>
              <w:pStyle w:val="TableParagraph"/>
              <w:tabs>
                <w:tab w:val="right" w:pos="5243"/>
              </w:tabs>
              <w:ind w:left="116"/>
            </w:pPr>
          </w:p>
          <w:p w14:paraId="077CC0C8" w14:textId="0818F440" w:rsidR="00CA45AF" w:rsidRPr="00CA45AF" w:rsidRDefault="00CA45AF">
            <w:pPr>
              <w:pStyle w:val="TableParagraph"/>
              <w:tabs>
                <w:tab w:val="right" w:pos="5243"/>
              </w:tabs>
              <w:ind w:left="116"/>
              <w:rPr>
                <w:u w:val="single"/>
              </w:rPr>
            </w:pPr>
            <w:r w:rsidRPr="00CA45AF">
              <w:rPr>
                <w:u w:val="single"/>
              </w:rPr>
              <w:t>Evening</w:t>
            </w:r>
          </w:p>
          <w:p w14:paraId="57FC7EF0" w14:textId="129AA288" w:rsidR="00CA45AF" w:rsidRDefault="00CA45AF">
            <w:pPr>
              <w:pStyle w:val="TableParagraph"/>
              <w:tabs>
                <w:tab w:val="right" w:pos="5243"/>
              </w:tabs>
              <w:ind w:left="116"/>
            </w:pPr>
            <w:r>
              <w:t xml:space="preserve">Business Office, Clinic, and Financial Institution: </w:t>
            </w:r>
            <w:r>
              <w:tab/>
              <w:t>10</w:t>
            </w:r>
          </w:p>
          <w:p w14:paraId="0C9EA591" w14:textId="515A07FB" w:rsidR="00CA45AF" w:rsidRDefault="00CA45AF">
            <w:pPr>
              <w:pStyle w:val="TableParagraph"/>
              <w:tabs>
                <w:tab w:val="right" w:pos="5243"/>
              </w:tabs>
              <w:ind w:left="116"/>
            </w:pPr>
            <w:r>
              <w:t xml:space="preserve">Retail Store and Service Shop: </w:t>
            </w:r>
            <w:r>
              <w:tab/>
              <w:t>70</w:t>
            </w:r>
          </w:p>
          <w:p w14:paraId="3D426020" w14:textId="05F11A74" w:rsidR="00CA45AF" w:rsidRDefault="00CA45AF">
            <w:pPr>
              <w:pStyle w:val="TableParagraph"/>
              <w:tabs>
                <w:tab w:val="right" w:pos="5243"/>
              </w:tabs>
              <w:ind w:left="116"/>
            </w:pPr>
            <w:r>
              <w:t xml:space="preserve">Restaurant: </w:t>
            </w:r>
            <w:r>
              <w:tab/>
              <w:t>100</w:t>
            </w:r>
          </w:p>
          <w:p w14:paraId="366E8B29" w14:textId="77777777" w:rsidR="00CA45AF" w:rsidRDefault="00CA45AF">
            <w:pPr>
              <w:pStyle w:val="TableParagraph"/>
              <w:tabs>
                <w:tab w:val="right" w:pos="5243"/>
              </w:tabs>
              <w:ind w:left="116"/>
            </w:pPr>
            <w:r>
              <w:t>Hotel: 100</w:t>
            </w:r>
          </w:p>
          <w:p w14:paraId="49DD6E13" w14:textId="560CB6A1" w:rsidR="00CA45AF" w:rsidRDefault="00CA45AF">
            <w:pPr>
              <w:pStyle w:val="TableParagraph"/>
              <w:tabs>
                <w:tab w:val="right" w:pos="5243"/>
              </w:tabs>
              <w:ind w:left="116"/>
            </w:pPr>
            <w:r>
              <w:t xml:space="preserve">Residential – Resident: </w:t>
            </w:r>
            <w:r>
              <w:tab/>
              <w:t>100</w:t>
            </w:r>
          </w:p>
          <w:p w14:paraId="4ED4A1FF" w14:textId="106D4A18" w:rsidR="00CA45AF" w:rsidRDefault="00CA45AF">
            <w:pPr>
              <w:pStyle w:val="TableParagraph"/>
              <w:tabs>
                <w:tab w:val="right" w:pos="5243"/>
              </w:tabs>
              <w:ind w:left="116"/>
            </w:pPr>
            <w:r>
              <w:t xml:space="preserve">Residential – Visitor: </w:t>
            </w:r>
            <w:r>
              <w:tab/>
              <w:t>100</w:t>
            </w:r>
          </w:p>
          <w:p w14:paraId="26D004CE" w14:textId="77777777" w:rsidR="00CA45AF" w:rsidRDefault="00CA45AF">
            <w:pPr>
              <w:pStyle w:val="TableParagraph"/>
              <w:tabs>
                <w:tab w:val="right" w:pos="5243"/>
              </w:tabs>
              <w:ind w:left="116"/>
            </w:pPr>
          </w:p>
          <w:p w14:paraId="06FF78D8" w14:textId="1C7D4033" w:rsidR="00CA45AF" w:rsidRDefault="00CA45AF">
            <w:pPr>
              <w:pStyle w:val="TableParagraph"/>
              <w:tabs>
                <w:tab w:val="right" w:pos="5243"/>
              </w:tabs>
              <w:ind w:left="116"/>
            </w:pPr>
            <w:r>
              <w:t xml:space="preserve">Each </w:t>
            </w:r>
            <w:proofErr w:type="gramStart"/>
            <w:r>
              <w:t>time period</w:t>
            </w:r>
            <w:proofErr w:type="gramEnd"/>
            <w:r>
              <w:t xml:space="preserve"> shall be totaled for weekday and weekend periods. The highest figure obtained from all time periods shall become the required parking for a Building, Mixed Use.</w:t>
            </w:r>
          </w:p>
          <w:p w14:paraId="0C14A20C" w14:textId="0E995EB5" w:rsidR="00167B60" w:rsidRDefault="00167B60">
            <w:pPr>
              <w:pStyle w:val="TableParagraph"/>
              <w:tabs>
                <w:tab w:val="right" w:pos="5243"/>
              </w:tabs>
              <w:ind w:left="116"/>
            </w:pPr>
          </w:p>
          <w:p w14:paraId="306FE51A" w14:textId="25946003" w:rsidR="00167B60" w:rsidRDefault="00167B60">
            <w:pPr>
              <w:pStyle w:val="TableParagraph"/>
              <w:tabs>
                <w:tab w:val="right" w:pos="5243"/>
              </w:tabs>
              <w:ind w:left="116"/>
              <w:jc w:val="center"/>
              <w:rPr>
                <w:b/>
                <w:bCs/>
              </w:rPr>
            </w:pPr>
            <w:r w:rsidRPr="00167B60">
              <w:rPr>
                <w:b/>
                <w:bCs/>
              </w:rPr>
              <w:t>ZONE STANDARDS</w:t>
            </w:r>
          </w:p>
          <w:p w14:paraId="48342330" w14:textId="77777777" w:rsidR="00167B60" w:rsidRPr="00167B60" w:rsidRDefault="00167B60">
            <w:pPr>
              <w:pStyle w:val="TableParagraph"/>
              <w:tabs>
                <w:tab w:val="right" w:pos="5243"/>
              </w:tabs>
              <w:ind w:left="116"/>
              <w:jc w:val="center"/>
              <w:rPr>
                <w:b/>
                <w:bCs/>
              </w:rPr>
            </w:pPr>
          </w:p>
          <w:p w14:paraId="4FB4DD67" w14:textId="571F7EED" w:rsidR="00167B60" w:rsidRDefault="00167B60">
            <w:pPr>
              <w:pStyle w:val="TableParagraph"/>
              <w:tabs>
                <w:tab w:val="right" w:pos="5243"/>
              </w:tabs>
              <w:ind w:left="116"/>
              <w:rPr>
                <w:b/>
                <w:bCs/>
              </w:rPr>
            </w:pPr>
            <w:r w:rsidRPr="007D1C88">
              <w:rPr>
                <w:b/>
                <w:bCs/>
              </w:rPr>
              <w:t>For a Seniors Retirement Facility, and Long-Term Care Facility</w:t>
            </w:r>
          </w:p>
          <w:p w14:paraId="6E552462" w14:textId="77777777" w:rsidR="007D1C88" w:rsidRPr="007D1C88" w:rsidRDefault="007D1C88">
            <w:pPr>
              <w:pStyle w:val="TableParagraph"/>
              <w:tabs>
                <w:tab w:val="right" w:pos="5243"/>
              </w:tabs>
              <w:ind w:left="116"/>
              <w:rPr>
                <w:b/>
                <w:bCs/>
              </w:rPr>
            </w:pPr>
          </w:p>
          <w:p w14:paraId="689E92C8" w14:textId="5361BF15" w:rsidR="00167B60" w:rsidRDefault="00167B60">
            <w:pPr>
              <w:pStyle w:val="TableParagraph"/>
              <w:tabs>
                <w:tab w:val="right" w:pos="5243"/>
              </w:tabs>
              <w:ind w:left="116"/>
            </w:pPr>
            <w:r w:rsidRPr="007D1C88">
              <w:rPr>
                <w:b/>
                <w:bCs/>
              </w:rPr>
              <w:t>Lot Area</w:t>
            </w:r>
            <w:r>
              <w:t xml:space="preserve"> (minimum): </w:t>
            </w:r>
            <w:r w:rsidR="007D1C88">
              <w:tab/>
            </w:r>
            <w:r>
              <w:t>N/A</w:t>
            </w:r>
          </w:p>
          <w:p w14:paraId="770C9B1B" w14:textId="77777777" w:rsidR="007D1C88" w:rsidRDefault="007D1C88">
            <w:pPr>
              <w:pStyle w:val="TableParagraph"/>
              <w:tabs>
                <w:tab w:val="right" w:pos="5243"/>
              </w:tabs>
              <w:ind w:left="116"/>
              <w:rPr>
                <w:b/>
                <w:bCs/>
              </w:rPr>
            </w:pPr>
          </w:p>
          <w:p w14:paraId="2671DEBF" w14:textId="6821E2F4" w:rsidR="00167B60" w:rsidRDefault="00167B60">
            <w:pPr>
              <w:pStyle w:val="TableParagraph"/>
              <w:tabs>
                <w:tab w:val="right" w:pos="5243"/>
              </w:tabs>
              <w:ind w:left="116"/>
            </w:pPr>
            <w:r w:rsidRPr="007D1C88">
              <w:rPr>
                <w:b/>
                <w:bCs/>
              </w:rPr>
              <w:t>Lot Frontage</w:t>
            </w:r>
            <w:r>
              <w:t xml:space="preserve"> (minimum): </w:t>
            </w:r>
            <w:r w:rsidR="007D1C88">
              <w:tab/>
            </w:r>
            <w:r>
              <w:t>N/A</w:t>
            </w:r>
          </w:p>
          <w:p w14:paraId="624D4B6D" w14:textId="77777777" w:rsidR="007D1C88" w:rsidRDefault="007D1C88">
            <w:pPr>
              <w:pStyle w:val="TableParagraph"/>
              <w:tabs>
                <w:tab w:val="right" w:pos="5243"/>
              </w:tabs>
              <w:ind w:left="116"/>
              <w:rPr>
                <w:b/>
                <w:bCs/>
              </w:rPr>
            </w:pPr>
          </w:p>
          <w:p w14:paraId="797B01ED" w14:textId="39A74D4D" w:rsidR="00167B60" w:rsidRDefault="00167B60">
            <w:pPr>
              <w:pStyle w:val="TableParagraph"/>
              <w:tabs>
                <w:tab w:val="right" w:pos="5243"/>
              </w:tabs>
              <w:ind w:left="116"/>
            </w:pPr>
            <w:r w:rsidRPr="007D1C88">
              <w:rPr>
                <w:b/>
                <w:bCs/>
              </w:rPr>
              <w:t>Building Area</w:t>
            </w:r>
            <w:r>
              <w:t xml:space="preserve"> (maximum): </w:t>
            </w:r>
            <w:r w:rsidR="007D1C88">
              <w:tab/>
            </w:r>
            <w:r>
              <w:t>N/A</w:t>
            </w:r>
          </w:p>
          <w:p w14:paraId="0178058E" w14:textId="77777777" w:rsidR="007D1C88" w:rsidRDefault="007D1C88">
            <w:pPr>
              <w:pStyle w:val="TableParagraph"/>
              <w:tabs>
                <w:tab w:val="right" w:pos="5243"/>
              </w:tabs>
              <w:ind w:left="116"/>
              <w:rPr>
                <w:b/>
                <w:bCs/>
              </w:rPr>
            </w:pPr>
          </w:p>
          <w:p w14:paraId="7F05D84E" w14:textId="4A53873D" w:rsidR="00167B60" w:rsidRDefault="00167B60">
            <w:pPr>
              <w:pStyle w:val="TableParagraph"/>
              <w:tabs>
                <w:tab w:val="right" w:pos="5243"/>
              </w:tabs>
              <w:ind w:left="116"/>
            </w:pPr>
            <w:r w:rsidRPr="007D1C88">
              <w:rPr>
                <w:b/>
                <w:bCs/>
              </w:rPr>
              <w:t>Front Yard</w:t>
            </w:r>
            <w:r>
              <w:t xml:space="preserve"> (minimum): </w:t>
            </w:r>
            <w:r w:rsidR="007D1C88">
              <w:tab/>
            </w:r>
            <w:r>
              <w:t>N/A</w:t>
            </w:r>
          </w:p>
          <w:p w14:paraId="021196E9" w14:textId="77777777" w:rsidR="007D1C88" w:rsidRDefault="007D1C88">
            <w:pPr>
              <w:pStyle w:val="TableParagraph"/>
              <w:tabs>
                <w:tab w:val="right" w:pos="5243"/>
              </w:tabs>
              <w:ind w:left="116"/>
              <w:rPr>
                <w:b/>
                <w:bCs/>
              </w:rPr>
            </w:pPr>
          </w:p>
          <w:p w14:paraId="1E48283E" w14:textId="7479DC9E" w:rsidR="00167B60" w:rsidRDefault="00167B60">
            <w:pPr>
              <w:pStyle w:val="TableParagraph"/>
              <w:tabs>
                <w:tab w:val="right" w:pos="5243"/>
              </w:tabs>
              <w:ind w:left="116"/>
            </w:pPr>
            <w:r w:rsidRPr="007D1C88">
              <w:rPr>
                <w:b/>
                <w:bCs/>
              </w:rPr>
              <w:t>Exterior Side Yard</w:t>
            </w:r>
            <w:r>
              <w:t xml:space="preserve"> (minimum): </w:t>
            </w:r>
            <w:r w:rsidR="007D1C88">
              <w:tab/>
            </w:r>
            <w:r>
              <w:t>N/A</w:t>
            </w:r>
          </w:p>
          <w:p w14:paraId="0FC980AF" w14:textId="77777777" w:rsidR="007D1C88" w:rsidRDefault="007D1C88">
            <w:pPr>
              <w:pStyle w:val="TableParagraph"/>
              <w:tabs>
                <w:tab w:val="right" w:pos="5243"/>
              </w:tabs>
              <w:ind w:left="116"/>
              <w:rPr>
                <w:b/>
                <w:bCs/>
              </w:rPr>
            </w:pPr>
          </w:p>
          <w:p w14:paraId="513C8865" w14:textId="77D70AE2" w:rsidR="00167B60" w:rsidRDefault="00167B60">
            <w:pPr>
              <w:pStyle w:val="TableParagraph"/>
              <w:tabs>
                <w:tab w:val="right" w:pos="5243"/>
              </w:tabs>
              <w:ind w:left="116"/>
            </w:pPr>
            <w:r w:rsidRPr="007D1C88">
              <w:rPr>
                <w:b/>
                <w:bCs/>
              </w:rPr>
              <w:t>Rear Yard</w:t>
            </w:r>
            <w:r>
              <w:t xml:space="preserve"> (minimum): </w:t>
            </w:r>
            <w:r w:rsidR="007D1C88">
              <w:tab/>
            </w:r>
            <w:r>
              <w:t>3m</w:t>
            </w:r>
          </w:p>
          <w:p w14:paraId="69CB49BC" w14:textId="77777777" w:rsidR="007D1C88" w:rsidRDefault="007D1C88">
            <w:pPr>
              <w:pStyle w:val="TableParagraph"/>
              <w:tabs>
                <w:tab w:val="right" w:pos="5243"/>
              </w:tabs>
              <w:ind w:left="116"/>
              <w:rPr>
                <w:b/>
                <w:bCs/>
              </w:rPr>
            </w:pPr>
          </w:p>
          <w:p w14:paraId="1A497B89" w14:textId="405A7870" w:rsidR="00167B60" w:rsidRDefault="00167B60">
            <w:pPr>
              <w:pStyle w:val="TableParagraph"/>
              <w:tabs>
                <w:tab w:val="right" w:pos="5243"/>
              </w:tabs>
              <w:ind w:left="116"/>
            </w:pPr>
            <w:r w:rsidRPr="007D1C88">
              <w:rPr>
                <w:b/>
                <w:bCs/>
              </w:rPr>
              <w:t>Interior Side Yard</w:t>
            </w:r>
            <w:r>
              <w:t xml:space="preserve"> (minimum): </w:t>
            </w:r>
            <w:r w:rsidR="007D1C88">
              <w:tab/>
            </w:r>
            <w:r>
              <w:t>3m</w:t>
            </w:r>
          </w:p>
          <w:p w14:paraId="302A23AD" w14:textId="77777777" w:rsidR="007D1C88" w:rsidRDefault="007D1C88">
            <w:pPr>
              <w:pStyle w:val="TableParagraph"/>
              <w:tabs>
                <w:tab w:val="right" w:pos="5243"/>
              </w:tabs>
              <w:ind w:left="116"/>
              <w:rPr>
                <w:b/>
                <w:bCs/>
              </w:rPr>
            </w:pPr>
          </w:p>
          <w:p w14:paraId="2CD31002" w14:textId="6872351A" w:rsidR="00167B60" w:rsidRDefault="00167B60">
            <w:pPr>
              <w:pStyle w:val="TableParagraph"/>
              <w:tabs>
                <w:tab w:val="right" w:pos="5243"/>
              </w:tabs>
              <w:ind w:left="116"/>
            </w:pPr>
            <w:r w:rsidRPr="007D1C88">
              <w:rPr>
                <w:b/>
                <w:bCs/>
              </w:rPr>
              <w:t>Building Height</w:t>
            </w:r>
            <w:r>
              <w:t xml:space="preserve"> (maximum): </w:t>
            </w:r>
            <w:r w:rsidR="007D1C88">
              <w:tab/>
            </w:r>
            <w:r>
              <w:t>N/A</w:t>
            </w:r>
          </w:p>
          <w:p w14:paraId="006C0589" w14:textId="4B1CF923" w:rsidR="005535D0" w:rsidRDefault="005535D0">
            <w:pPr>
              <w:pStyle w:val="TableParagraph"/>
              <w:tabs>
                <w:tab w:val="right" w:pos="5243"/>
              </w:tabs>
              <w:ind w:left="116"/>
            </w:pPr>
          </w:p>
          <w:p w14:paraId="60A3F79F" w14:textId="15CC4852" w:rsidR="005535D0" w:rsidRDefault="005535D0">
            <w:pPr>
              <w:pStyle w:val="TableParagraph"/>
              <w:tabs>
                <w:tab w:val="right" w:pos="5243"/>
              </w:tabs>
              <w:ind w:left="116"/>
            </w:pPr>
            <w:r w:rsidRPr="005535D0">
              <w:rPr>
                <w:b/>
                <w:bCs/>
              </w:rPr>
              <w:t>Landscaping Area</w:t>
            </w:r>
            <w:r>
              <w:t xml:space="preserve"> (minimum): </w:t>
            </w:r>
            <w:r>
              <w:tab/>
              <w:t>10% of the lot</w:t>
            </w:r>
          </w:p>
          <w:p w14:paraId="506D918E" w14:textId="77777777" w:rsidR="005535D0" w:rsidRDefault="005535D0">
            <w:pPr>
              <w:pStyle w:val="TableParagraph"/>
              <w:tabs>
                <w:tab w:val="right" w:pos="5243"/>
              </w:tabs>
              <w:ind w:left="116"/>
            </w:pPr>
          </w:p>
          <w:p w14:paraId="0D5F8A3F" w14:textId="58FF2CFB" w:rsidR="005535D0" w:rsidRDefault="005535D0">
            <w:pPr>
              <w:pStyle w:val="TableParagraph"/>
              <w:tabs>
                <w:tab w:val="right" w:pos="5243"/>
              </w:tabs>
              <w:ind w:left="116"/>
            </w:pPr>
            <w:r w:rsidRPr="005535D0">
              <w:rPr>
                <w:b/>
                <w:bCs/>
              </w:rPr>
              <w:t>Parking Requirements</w:t>
            </w:r>
            <w:r>
              <w:t xml:space="preserve"> (minimum):</w:t>
            </w:r>
          </w:p>
          <w:p w14:paraId="424048F7" w14:textId="77777777" w:rsidR="005535D0" w:rsidRDefault="005535D0">
            <w:pPr>
              <w:pStyle w:val="TableParagraph"/>
              <w:tabs>
                <w:tab w:val="right" w:pos="5243"/>
              </w:tabs>
              <w:ind w:left="116"/>
            </w:pPr>
          </w:p>
          <w:p w14:paraId="2547538D" w14:textId="1675DA31" w:rsidR="005535D0" w:rsidRDefault="005535D0">
            <w:pPr>
              <w:pStyle w:val="TableParagraph"/>
              <w:tabs>
                <w:tab w:val="right" w:pos="5243"/>
              </w:tabs>
              <w:ind w:left="116"/>
            </w:pPr>
            <w:r>
              <w:t>For a Seniors Retirement Facility:</w:t>
            </w:r>
          </w:p>
          <w:p w14:paraId="3C5D18B2" w14:textId="77777777" w:rsidR="005535D0" w:rsidRDefault="005535D0">
            <w:pPr>
              <w:pStyle w:val="TableParagraph"/>
              <w:tabs>
                <w:tab w:val="right" w:pos="5243"/>
              </w:tabs>
              <w:ind w:left="116"/>
            </w:pPr>
            <w:r>
              <w:t>Residents:</w:t>
            </w:r>
          </w:p>
          <w:p w14:paraId="5A8941A6" w14:textId="2B679924" w:rsidR="005535D0" w:rsidRDefault="005535D0">
            <w:pPr>
              <w:pStyle w:val="TableParagraph"/>
              <w:tabs>
                <w:tab w:val="right" w:pos="5243"/>
              </w:tabs>
              <w:ind w:left="116"/>
            </w:pPr>
            <w:r>
              <w:tab/>
              <w:t>0.5 parking space per dwelling unit</w:t>
            </w:r>
          </w:p>
          <w:p w14:paraId="15639B91" w14:textId="77777777" w:rsidR="005535D0" w:rsidRDefault="005535D0">
            <w:pPr>
              <w:pStyle w:val="TableParagraph"/>
              <w:tabs>
                <w:tab w:val="right" w:pos="5243"/>
              </w:tabs>
              <w:ind w:left="116"/>
            </w:pPr>
          </w:p>
          <w:p w14:paraId="5EA8671A" w14:textId="373C0A4A" w:rsidR="005535D0" w:rsidRDefault="005535D0">
            <w:pPr>
              <w:pStyle w:val="TableParagraph"/>
              <w:tabs>
                <w:tab w:val="right" w:pos="5243"/>
              </w:tabs>
              <w:ind w:left="116"/>
            </w:pPr>
            <w:r>
              <w:t>Visitors:</w:t>
            </w:r>
          </w:p>
          <w:p w14:paraId="7D883C90" w14:textId="406ACC46" w:rsidR="005535D0" w:rsidRDefault="005535D0">
            <w:pPr>
              <w:pStyle w:val="TableParagraph"/>
              <w:tabs>
                <w:tab w:val="right" w:pos="5243"/>
              </w:tabs>
              <w:ind w:left="116"/>
            </w:pPr>
            <w:r>
              <w:tab/>
              <w:t>0.15 parking space per dwelling unit</w:t>
            </w:r>
          </w:p>
          <w:p w14:paraId="0DD1243B" w14:textId="77777777" w:rsidR="005535D0" w:rsidRDefault="005535D0">
            <w:pPr>
              <w:pStyle w:val="TableParagraph"/>
              <w:tabs>
                <w:tab w:val="right" w:pos="5243"/>
              </w:tabs>
              <w:ind w:left="116"/>
            </w:pPr>
          </w:p>
          <w:p w14:paraId="6E8864A2" w14:textId="2953C59F" w:rsidR="005535D0" w:rsidRDefault="005535D0">
            <w:pPr>
              <w:pStyle w:val="TableParagraph"/>
              <w:tabs>
                <w:tab w:val="right" w:pos="5243"/>
              </w:tabs>
              <w:ind w:left="116"/>
            </w:pPr>
            <w:r w:rsidRPr="005535D0">
              <w:rPr>
                <w:b/>
                <w:bCs/>
              </w:rPr>
              <w:t>Amenity Space</w:t>
            </w:r>
            <w:r>
              <w:t xml:space="preserve"> (minimum):</w:t>
            </w:r>
          </w:p>
          <w:p w14:paraId="318E9F8A" w14:textId="0404140C" w:rsidR="005535D0" w:rsidRDefault="005535D0">
            <w:pPr>
              <w:pStyle w:val="TableParagraph"/>
              <w:tabs>
                <w:tab w:val="right" w:pos="5243"/>
              </w:tabs>
              <w:ind w:left="116"/>
            </w:pPr>
            <w:r>
              <w:tab/>
              <w:t>2m² per dwelling unit</w:t>
            </w:r>
          </w:p>
          <w:p w14:paraId="2B81B54D" w14:textId="2A151381" w:rsidR="00984FDD" w:rsidRDefault="00984FDD">
            <w:pPr>
              <w:pStyle w:val="TableParagraph"/>
              <w:tabs>
                <w:tab w:val="right" w:pos="5243"/>
              </w:tabs>
              <w:ind w:left="116"/>
            </w:pPr>
          </w:p>
          <w:p w14:paraId="45B38CD0" w14:textId="02847EAE" w:rsidR="00984FDD" w:rsidRDefault="00984FDD">
            <w:pPr>
              <w:pStyle w:val="TableParagraph"/>
              <w:tabs>
                <w:tab w:val="right" w:pos="5243"/>
              </w:tabs>
              <w:ind w:left="116"/>
              <w:jc w:val="center"/>
              <w:rPr>
                <w:b/>
                <w:bCs/>
              </w:rPr>
            </w:pPr>
            <w:r w:rsidRPr="00984FDD">
              <w:rPr>
                <w:b/>
                <w:bCs/>
              </w:rPr>
              <w:t>ZONE STANDARDS</w:t>
            </w:r>
          </w:p>
          <w:p w14:paraId="2FFC79E2" w14:textId="77777777" w:rsidR="00984FDD" w:rsidRPr="00984FDD" w:rsidRDefault="00984FDD">
            <w:pPr>
              <w:pStyle w:val="TableParagraph"/>
              <w:tabs>
                <w:tab w:val="right" w:pos="5243"/>
              </w:tabs>
              <w:ind w:left="116"/>
              <w:jc w:val="center"/>
              <w:rPr>
                <w:b/>
                <w:bCs/>
              </w:rPr>
            </w:pPr>
          </w:p>
          <w:p w14:paraId="142DD172" w14:textId="77777777" w:rsidR="00984FDD" w:rsidRDefault="00984FDD">
            <w:pPr>
              <w:pStyle w:val="TableParagraph"/>
              <w:tabs>
                <w:tab w:val="right" w:pos="5243"/>
              </w:tabs>
              <w:ind w:left="116"/>
            </w:pPr>
            <w:r>
              <w:t>For a Live-Work Unit:</w:t>
            </w:r>
          </w:p>
          <w:p w14:paraId="3CC8B9A3" w14:textId="77777777" w:rsidR="00984FDD" w:rsidRDefault="00984FDD">
            <w:pPr>
              <w:pStyle w:val="TableParagraph"/>
              <w:tabs>
                <w:tab w:val="right" w:pos="5243"/>
              </w:tabs>
              <w:ind w:left="116"/>
            </w:pPr>
            <w:r>
              <w:t>A Live-Work Unit shall be limited to the following non-residential uses in addition to a dwelling unit:</w:t>
            </w:r>
          </w:p>
          <w:p w14:paraId="3F433782" w14:textId="77777777" w:rsidR="00984FDD" w:rsidRDefault="00984FDD">
            <w:pPr>
              <w:pStyle w:val="TableParagraph"/>
              <w:tabs>
                <w:tab w:val="right" w:pos="5243"/>
              </w:tabs>
              <w:ind w:left="116"/>
            </w:pPr>
          </w:p>
          <w:p w14:paraId="7B867708" w14:textId="03DC8E14" w:rsidR="00984FDD" w:rsidRDefault="00984FDD">
            <w:pPr>
              <w:pStyle w:val="TableParagraph"/>
              <w:tabs>
                <w:tab w:val="right" w:pos="5243"/>
              </w:tabs>
              <w:ind w:left="116"/>
            </w:pPr>
            <w:r>
              <w:t>a) Art Gallery</w:t>
            </w:r>
          </w:p>
          <w:p w14:paraId="70915F6C" w14:textId="77777777" w:rsidR="00984FDD" w:rsidRDefault="00984FDD">
            <w:pPr>
              <w:pStyle w:val="TableParagraph"/>
              <w:tabs>
                <w:tab w:val="right" w:pos="5243"/>
              </w:tabs>
              <w:ind w:left="116"/>
            </w:pPr>
            <w:r>
              <w:t>b) Artist Studio and Gallery</w:t>
            </w:r>
          </w:p>
          <w:p w14:paraId="14069345" w14:textId="77777777" w:rsidR="00984FDD" w:rsidRDefault="00984FDD">
            <w:pPr>
              <w:pStyle w:val="TableParagraph"/>
              <w:tabs>
                <w:tab w:val="right" w:pos="5243"/>
              </w:tabs>
              <w:ind w:left="116"/>
            </w:pPr>
            <w:r>
              <w:t>c) Business Office</w:t>
            </w:r>
          </w:p>
          <w:p w14:paraId="5B4C7A3C" w14:textId="77777777" w:rsidR="00984FDD" w:rsidRDefault="00984FDD">
            <w:pPr>
              <w:pStyle w:val="TableParagraph"/>
              <w:tabs>
                <w:tab w:val="right" w:pos="5243"/>
              </w:tabs>
              <w:ind w:left="116"/>
            </w:pPr>
            <w:r>
              <w:t>d) Clinic</w:t>
            </w:r>
          </w:p>
          <w:p w14:paraId="1FFA242B" w14:textId="77777777" w:rsidR="00984FDD" w:rsidRDefault="00984FDD">
            <w:pPr>
              <w:pStyle w:val="TableParagraph"/>
              <w:tabs>
                <w:tab w:val="right" w:pos="5243"/>
              </w:tabs>
              <w:ind w:left="116"/>
            </w:pPr>
            <w:r>
              <w:t>e) Day Care, Private Home</w:t>
            </w:r>
          </w:p>
          <w:p w14:paraId="5A4A4D54" w14:textId="77777777" w:rsidR="00984FDD" w:rsidRDefault="00984FDD">
            <w:pPr>
              <w:pStyle w:val="TableParagraph"/>
              <w:tabs>
                <w:tab w:val="right" w:pos="5243"/>
              </w:tabs>
              <w:ind w:left="116"/>
            </w:pPr>
            <w:r>
              <w:t>f) Day Nursery</w:t>
            </w:r>
          </w:p>
          <w:p w14:paraId="6F8562D5" w14:textId="77777777" w:rsidR="00984FDD" w:rsidRDefault="00984FDD">
            <w:pPr>
              <w:pStyle w:val="TableParagraph"/>
              <w:tabs>
                <w:tab w:val="right" w:pos="5243"/>
              </w:tabs>
              <w:ind w:left="116"/>
            </w:pPr>
            <w:r>
              <w:lastRenderedPageBreak/>
              <w:t>g) Dry Cleaning or Laundry Outlet</w:t>
            </w:r>
          </w:p>
          <w:p w14:paraId="6B2D84FB" w14:textId="77777777" w:rsidR="00984FDD" w:rsidRDefault="00984FDD">
            <w:pPr>
              <w:pStyle w:val="TableParagraph"/>
              <w:tabs>
                <w:tab w:val="right" w:pos="5243"/>
              </w:tabs>
              <w:ind w:left="116"/>
            </w:pPr>
            <w:r>
              <w:t>h) Personal Service Shop</w:t>
            </w:r>
          </w:p>
          <w:p w14:paraId="4C5377E9" w14:textId="77777777" w:rsidR="00984FDD" w:rsidRDefault="00984FDD">
            <w:pPr>
              <w:pStyle w:val="TableParagraph"/>
              <w:tabs>
                <w:tab w:val="right" w:pos="5243"/>
              </w:tabs>
              <w:ind w:left="116"/>
            </w:pPr>
            <w:proofErr w:type="spellStart"/>
            <w:r>
              <w:t>i</w:t>
            </w:r>
            <w:proofErr w:type="spellEnd"/>
            <w:r>
              <w:t>) Restaurant</w:t>
            </w:r>
          </w:p>
          <w:p w14:paraId="392C00AF" w14:textId="77777777" w:rsidR="00984FDD" w:rsidRDefault="00984FDD">
            <w:pPr>
              <w:pStyle w:val="TableParagraph"/>
              <w:tabs>
                <w:tab w:val="right" w:pos="5243"/>
              </w:tabs>
              <w:ind w:left="116"/>
            </w:pPr>
            <w:r>
              <w:t>j) Retail Store</w:t>
            </w:r>
          </w:p>
          <w:p w14:paraId="16DBCD34" w14:textId="77777777" w:rsidR="00984FDD" w:rsidRDefault="00984FDD">
            <w:pPr>
              <w:pStyle w:val="TableParagraph"/>
              <w:tabs>
                <w:tab w:val="right" w:pos="5243"/>
              </w:tabs>
              <w:ind w:left="116"/>
            </w:pPr>
          </w:p>
          <w:p w14:paraId="682307A6" w14:textId="095C08AE" w:rsidR="00984FDD" w:rsidRDefault="00984FDD">
            <w:pPr>
              <w:pStyle w:val="TableParagraph"/>
              <w:tabs>
                <w:tab w:val="right" w:pos="5243"/>
              </w:tabs>
              <w:ind w:left="116"/>
            </w:pPr>
            <w:r w:rsidRPr="00984FDD">
              <w:rPr>
                <w:b/>
                <w:bCs/>
              </w:rPr>
              <w:t>Lot Area</w:t>
            </w:r>
            <w:r>
              <w:t xml:space="preserve"> (minimum): </w:t>
            </w:r>
            <w:r>
              <w:tab/>
              <w:t>N/A</w:t>
            </w:r>
          </w:p>
          <w:p w14:paraId="705D9F52" w14:textId="77777777" w:rsidR="00984FDD" w:rsidRDefault="00984FDD">
            <w:pPr>
              <w:pStyle w:val="TableParagraph"/>
              <w:tabs>
                <w:tab w:val="right" w:pos="5243"/>
              </w:tabs>
              <w:ind w:left="116"/>
              <w:rPr>
                <w:b/>
                <w:bCs/>
              </w:rPr>
            </w:pPr>
          </w:p>
          <w:p w14:paraId="22E94F7C" w14:textId="3EA2387B" w:rsidR="00984FDD" w:rsidRDefault="00984FDD">
            <w:pPr>
              <w:pStyle w:val="TableParagraph"/>
              <w:tabs>
                <w:tab w:val="right" w:pos="5243"/>
              </w:tabs>
              <w:ind w:left="116"/>
            </w:pPr>
            <w:r w:rsidRPr="00984FDD">
              <w:rPr>
                <w:b/>
                <w:bCs/>
              </w:rPr>
              <w:t>Lot Frontage</w:t>
            </w:r>
            <w:r>
              <w:t xml:space="preserve"> (minimum):</w:t>
            </w:r>
          </w:p>
          <w:p w14:paraId="6B9B1C44" w14:textId="2AC5A4F3" w:rsidR="00984FDD" w:rsidRDefault="00984FDD">
            <w:pPr>
              <w:pStyle w:val="TableParagraph"/>
              <w:tabs>
                <w:tab w:val="right" w:pos="5243"/>
              </w:tabs>
              <w:ind w:left="116"/>
            </w:pPr>
            <w:r>
              <w:t xml:space="preserve">Interior Lot: </w:t>
            </w:r>
            <w:r>
              <w:tab/>
              <w:t>6.0m</w:t>
            </w:r>
          </w:p>
          <w:p w14:paraId="2C6DE5FC" w14:textId="77777777" w:rsidR="00984FDD" w:rsidRDefault="00984FDD">
            <w:pPr>
              <w:pStyle w:val="TableParagraph"/>
              <w:tabs>
                <w:tab w:val="right" w:pos="5243"/>
              </w:tabs>
              <w:ind w:left="116"/>
            </w:pPr>
          </w:p>
          <w:p w14:paraId="38983CD6" w14:textId="52B6086C" w:rsidR="00984FDD" w:rsidRDefault="00984FDD">
            <w:pPr>
              <w:pStyle w:val="TableParagraph"/>
              <w:tabs>
                <w:tab w:val="right" w:pos="5243"/>
              </w:tabs>
              <w:ind w:left="116"/>
            </w:pPr>
            <w:r>
              <w:t xml:space="preserve">End Lot or Corner Lot: </w:t>
            </w:r>
            <w:r>
              <w:tab/>
              <w:t>7.2m</w:t>
            </w:r>
          </w:p>
          <w:p w14:paraId="5E99A3F9" w14:textId="77777777" w:rsidR="00984FDD" w:rsidRDefault="00984FDD">
            <w:pPr>
              <w:pStyle w:val="TableParagraph"/>
              <w:tabs>
                <w:tab w:val="right" w:pos="5243"/>
              </w:tabs>
              <w:ind w:left="116"/>
              <w:rPr>
                <w:b/>
                <w:bCs/>
              </w:rPr>
            </w:pPr>
          </w:p>
          <w:p w14:paraId="4362B961" w14:textId="0F1CCAB8" w:rsidR="00984FDD" w:rsidRDefault="00984FDD">
            <w:pPr>
              <w:pStyle w:val="TableParagraph"/>
              <w:tabs>
                <w:tab w:val="right" w:pos="5243"/>
              </w:tabs>
              <w:ind w:left="116"/>
            </w:pPr>
            <w:r w:rsidRPr="00984FDD">
              <w:rPr>
                <w:b/>
                <w:bCs/>
              </w:rPr>
              <w:t>Building Area</w:t>
            </w:r>
            <w:r>
              <w:t xml:space="preserve"> (maximum): </w:t>
            </w:r>
            <w:r>
              <w:tab/>
              <w:t>N/A</w:t>
            </w:r>
          </w:p>
          <w:p w14:paraId="40F84199" w14:textId="77777777" w:rsidR="00984FDD" w:rsidRDefault="00984FDD">
            <w:pPr>
              <w:pStyle w:val="TableParagraph"/>
              <w:tabs>
                <w:tab w:val="right" w:pos="5243"/>
              </w:tabs>
              <w:ind w:left="116"/>
              <w:rPr>
                <w:b/>
                <w:bCs/>
              </w:rPr>
            </w:pPr>
          </w:p>
          <w:p w14:paraId="3D6E9DB3" w14:textId="47346AF6" w:rsidR="00984FDD" w:rsidRDefault="00984FDD">
            <w:pPr>
              <w:pStyle w:val="TableParagraph"/>
              <w:tabs>
                <w:tab w:val="right" w:pos="5243"/>
              </w:tabs>
              <w:ind w:left="116"/>
            </w:pPr>
            <w:r w:rsidRPr="00984FDD">
              <w:rPr>
                <w:b/>
                <w:bCs/>
              </w:rPr>
              <w:t>Backyard Amenity Area</w:t>
            </w:r>
            <w:r>
              <w:t xml:space="preserve"> (minimum): </w:t>
            </w:r>
            <w:r>
              <w:tab/>
              <w:t>N/A</w:t>
            </w:r>
          </w:p>
          <w:p w14:paraId="114EEC3F" w14:textId="77777777" w:rsidR="00984FDD" w:rsidRDefault="00984FDD">
            <w:pPr>
              <w:pStyle w:val="TableParagraph"/>
              <w:tabs>
                <w:tab w:val="right" w:pos="5243"/>
              </w:tabs>
              <w:ind w:left="116"/>
              <w:rPr>
                <w:b/>
                <w:bCs/>
              </w:rPr>
            </w:pPr>
          </w:p>
          <w:p w14:paraId="57A49F3D" w14:textId="0EF96972" w:rsidR="00984FDD" w:rsidRDefault="00984FDD">
            <w:pPr>
              <w:pStyle w:val="TableParagraph"/>
              <w:tabs>
                <w:tab w:val="right" w:pos="5243"/>
              </w:tabs>
              <w:ind w:left="116"/>
            </w:pPr>
            <w:r w:rsidRPr="00984FDD">
              <w:rPr>
                <w:b/>
                <w:bCs/>
              </w:rPr>
              <w:t>Front Yard</w:t>
            </w:r>
            <w:r>
              <w:t xml:space="preserve"> (minimum): </w:t>
            </w:r>
            <w:r>
              <w:tab/>
              <w:t>2m</w:t>
            </w:r>
          </w:p>
          <w:p w14:paraId="297D8F4C" w14:textId="77777777" w:rsidR="00984FDD" w:rsidRDefault="00984FDD">
            <w:pPr>
              <w:pStyle w:val="TableParagraph"/>
              <w:tabs>
                <w:tab w:val="right" w:pos="5243"/>
              </w:tabs>
              <w:ind w:left="116"/>
              <w:rPr>
                <w:b/>
                <w:bCs/>
              </w:rPr>
            </w:pPr>
          </w:p>
          <w:p w14:paraId="617DBE60" w14:textId="1BC9D859" w:rsidR="00984FDD" w:rsidRDefault="00984FDD">
            <w:pPr>
              <w:pStyle w:val="TableParagraph"/>
              <w:tabs>
                <w:tab w:val="right" w:pos="5243"/>
              </w:tabs>
              <w:ind w:left="116"/>
            </w:pPr>
            <w:r w:rsidRPr="00984FDD">
              <w:rPr>
                <w:b/>
                <w:bCs/>
              </w:rPr>
              <w:t>Exterior Side Yard</w:t>
            </w:r>
            <w:r>
              <w:t xml:space="preserve"> (minimum): </w:t>
            </w:r>
            <w:r>
              <w:tab/>
              <w:t>2m</w:t>
            </w:r>
          </w:p>
          <w:p w14:paraId="0028BFBA" w14:textId="77777777" w:rsidR="00984FDD" w:rsidRDefault="00984FDD">
            <w:pPr>
              <w:pStyle w:val="TableParagraph"/>
              <w:tabs>
                <w:tab w:val="right" w:pos="5243"/>
              </w:tabs>
              <w:ind w:left="116"/>
              <w:rPr>
                <w:b/>
                <w:bCs/>
              </w:rPr>
            </w:pPr>
          </w:p>
          <w:p w14:paraId="2FFD5333" w14:textId="50EF1C97" w:rsidR="00984FDD" w:rsidRDefault="00984FDD">
            <w:pPr>
              <w:pStyle w:val="TableParagraph"/>
              <w:tabs>
                <w:tab w:val="right" w:pos="5243"/>
              </w:tabs>
              <w:ind w:left="116"/>
            </w:pPr>
            <w:r w:rsidRPr="00984FDD">
              <w:rPr>
                <w:b/>
                <w:bCs/>
              </w:rPr>
              <w:t>Exterior Side Yard abutting a Lane</w:t>
            </w:r>
            <w:r>
              <w:t xml:space="preserve"> (minimum): </w:t>
            </w:r>
            <w:r>
              <w:tab/>
              <w:t>1.2m</w:t>
            </w:r>
          </w:p>
          <w:p w14:paraId="317D001E" w14:textId="77777777" w:rsidR="00984FDD" w:rsidRDefault="00984FDD">
            <w:pPr>
              <w:pStyle w:val="TableParagraph"/>
              <w:tabs>
                <w:tab w:val="right" w:pos="5243"/>
              </w:tabs>
              <w:ind w:left="116"/>
              <w:rPr>
                <w:b/>
                <w:bCs/>
              </w:rPr>
            </w:pPr>
          </w:p>
          <w:p w14:paraId="246D9BB4" w14:textId="364FE124" w:rsidR="00984FDD" w:rsidRDefault="00984FDD">
            <w:pPr>
              <w:pStyle w:val="TableParagraph"/>
              <w:tabs>
                <w:tab w:val="right" w:pos="5243"/>
              </w:tabs>
              <w:ind w:left="116"/>
            </w:pPr>
            <w:r w:rsidRPr="00984FDD">
              <w:rPr>
                <w:b/>
                <w:bCs/>
              </w:rPr>
              <w:t>Rear Yard</w:t>
            </w:r>
            <w:r>
              <w:t xml:space="preserve"> (minimum):</w:t>
            </w:r>
          </w:p>
          <w:p w14:paraId="1BFB0981" w14:textId="4DBAD935" w:rsidR="00984FDD" w:rsidRDefault="00984FDD">
            <w:pPr>
              <w:pStyle w:val="TableParagraph"/>
              <w:tabs>
                <w:tab w:val="right" w:pos="5243"/>
              </w:tabs>
              <w:ind w:left="116"/>
            </w:pPr>
            <w:r>
              <w:t xml:space="preserve">Abutting a Lane: </w:t>
            </w:r>
            <w:r>
              <w:tab/>
              <w:t>N/A</w:t>
            </w:r>
          </w:p>
          <w:p w14:paraId="23D6E86F" w14:textId="77777777" w:rsidR="00984FDD" w:rsidRDefault="00984FDD">
            <w:pPr>
              <w:pStyle w:val="TableParagraph"/>
              <w:tabs>
                <w:tab w:val="right" w:pos="5243"/>
              </w:tabs>
              <w:ind w:left="116"/>
            </w:pPr>
          </w:p>
          <w:p w14:paraId="08A86DC9" w14:textId="237A3F30" w:rsidR="00984FDD" w:rsidRDefault="00984FDD">
            <w:pPr>
              <w:pStyle w:val="TableParagraph"/>
              <w:tabs>
                <w:tab w:val="right" w:pos="5243"/>
              </w:tabs>
              <w:ind w:left="116"/>
            </w:pPr>
            <w:r>
              <w:t>Abutting a Street:</w:t>
            </w:r>
          </w:p>
          <w:p w14:paraId="6B66EAD5" w14:textId="664BE50A" w:rsidR="00984FDD" w:rsidRDefault="00984FDD">
            <w:pPr>
              <w:pStyle w:val="TableParagraph"/>
              <w:tabs>
                <w:tab w:val="right" w:pos="5243"/>
              </w:tabs>
              <w:ind w:left="116"/>
            </w:pPr>
            <w:r>
              <w:t xml:space="preserve">To an attached private garage: </w:t>
            </w:r>
            <w:r>
              <w:tab/>
              <w:t xml:space="preserve">5.5m </w:t>
            </w:r>
          </w:p>
          <w:p w14:paraId="3804CA26" w14:textId="77777777" w:rsidR="00984FDD" w:rsidRDefault="00984FDD">
            <w:pPr>
              <w:pStyle w:val="TableParagraph"/>
              <w:tabs>
                <w:tab w:val="right" w:pos="5243"/>
              </w:tabs>
              <w:ind w:left="116"/>
            </w:pPr>
          </w:p>
          <w:p w14:paraId="40887C48" w14:textId="069FB58E" w:rsidR="00984FDD" w:rsidRDefault="00984FDD">
            <w:pPr>
              <w:pStyle w:val="TableParagraph"/>
              <w:tabs>
                <w:tab w:val="right" w:pos="5243"/>
              </w:tabs>
              <w:ind w:left="116"/>
            </w:pPr>
            <w:r>
              <w:t xml:space="preserve">To a main building: </w:t>
            </w:r>
            <w:r>
              <w:tab/>
              <w:t>2.5m</w:t>
            </w:r>
          </w:p>
          <w:p w14:paraId="6C09C8E1" w14:textId="77777777" w:rsidR="00984FDD" w:rsidRDefault="00984FDD">
            <w:pPr>
              <w:pStyle w:val="TableParagraph"/>
              <w:tabs>
                <w:tab w:val="right" w:pos="5243"/>
              </w:tabs>
              <w:ind w:left="116"/>
              <w:rPr>
                <w:b/>
                <w:bCs/>
              </w:rPr>
            </w:pPr>
          </w:p>
          <w:p w14:paraId="4F149BD7" w14:textId="2ACBEB2C" w:rsidR="00984FDD" w:rsidRDefault="00984FDD">
            <w:pPr>
              <w:pStyle w:val="TableParagraph"/>
              <w:tabs>
                <w:tab w:val="right" w:pos="5243"/>
              </w:tabs>
              <w:ind w:left="116"/>
            </w:pPr>
            <w:r w:rsidRPr="00984FDD">
              <w:rPr>
                <w:b/>
                <w:bCs/>
              </w:rPr>
              <w:t>Interior Side Yard</w:t>
            </w:r>
            <w:r>
              <w:t xml:space="preserve"> (minimum):</w:t>
            </w:r>
          </w:p>
          <w:p w14:paraId="2BFA7122" w14:textId="77777777" w:rsidR="00984FDD" w:rsidRDefault="00984FDD">
            <w:pPr>
              <w:pStyle w:val="TableParagraph"/>
              <w:tabs>
                <w:tab w:val="right" w:pos="5243"/>
              </w:tabs>
              <w:ind w:left="116"/>
            </w:pPr>
          </w:p>
          <w:p w14:paraId="64AB5E18" w14:textId="4E6C4E08" w:rsidR="00984FDD" w:rsidRDefault="00984FDD">
            <w:pPr>
              <w:pStyle w:val="TableParagraph"/>
              <w:tabs>
                <w:tab w:val="right" w:pos="5243"/>
              </w:tabs>
              <w:ind w:left="116"/>
            </w:pPr>
            <w:r>
              <w:t xml:space="preserve">To a main building: </w:t>
            </w:r>
            <w:r>
              <w:tab/>
              <w:t>1.2m</w:t>
            </w:r>
          </w:p>
          <w:p w14:paraId="54A382D8" w14:textId="77777777" w:rsidR="00984FDD" w:rsidRDefault="00984FDD">
            <w:pPr>
              <w:pStyle w:val="TableParagraph"/>
              <w:tabs>
                <w:tab w:val="right" w:pos="5243"/>
              </w:tabs>
              <w:ind w:left="116"/>
            </w:pPr>
          </w:p>
          <w:p w14:paraId="1D45BA81" w14:textId="41D2F23A" w:rsidR="00984FDD" w:rsidRDefault="00984FDD">
            <w:pPr>
              <w:pStyle w:val="TableParagraph"/>
              <w:tabs>
                <w:tab w:val="right" w:pos="5243"/>
              </w:tabs>
              <w:ind w:left="116"/>
            </w:pPr>
            <w:r>
              <w:t xml:space="preserve">Between attached Live-Work units: </w:t>
            </w:r>
            <w:r>
              <w:tab/>
              <w:t>N/A</w:t>
            </w:r>
          </w:p>
          <w:p w14:paraId="5D7B4C7A" w14:textId="77777777" w:rsidR="00984FDD" w:rsidRDefault="00984FDD">
            <w:pPr>
              <w:pStyle w:val="TableParagraph"/>
              <w:tabs>
                <w:tab w:val="right" w:pos="5243"/>
              </w:tabs>
              <w:ind w:left="116"/>
            </w:pPr>
          </w:p>
          <w:p w14:paraId="17109D0A" w14:textId="1FDF8844" w:rsidR="00984FDD" w:rsidRDefault="00984FDD">
            <w:pPr>
              <w:pStyle w:val="TableParagraph"/>
              <w:tabs>
                <w:tab w:val="right" w:pos="5243"/>
              </w:tabs>
              <w:ind w:left="116"/>
            </w:pPr>
            <w:r>
              <w:t xml:space="preserve">Abutting another land use: </w:t>
            </w:r>
            <w:r>
              <w:tab/>
              <w:t>1.2m</w:t>
            </w:r>
          </w:p>
          <w:p w14:paraId="384CFA8E" w14:textId="77777777" w:rsidR="00984FDD" w:rsidRDefault="00984FDD">
            <w:pPr>
              <w:pStyle w:val="TableParagraph"/>
              <w:tabs>
                <w:tab w:val="right" w:pos="5243"/>
              </w:tabs>
              <w:ind w:left="116"/>
              <w:rPr>
                <w:b/>
                <w:bCs/>
              </w:rPr>
            </w:pPr>
          </w:p>
          <w:p w14:paraId="7365489E" w14:textId="5E31D1DD" w:rsidR="00984FDD" w:rsidRDefault="00984FDD">
            <w:pPr>
              <w:pStyle w:val="TableParagraph"/>
              <w:tabs>
                <w:tab w:val="right" w:pos="5243"/>
              </w:tabs>
              <w:ind w:left="116"/>
            </w:pPr>
            <w:r w:rsidRPr="00984FDD">
              <w:rPr>
                <w:b/>
                <w:bCs/>
              </w:rPr>
              <w:t>Building Height</w:t>
            </w:r>
            <w:r>
              <w:t xml:space="preserve"> (maximum): </w:t>
            </w:r>
            <w:r>
              <w:tab/>
              <w:t>14m</w:t>
            </w:r>
          </w:p>
          <w:p w14:paraId="14E75FBB" w14:textId="77777777" w:rsidR="00984FDD" w:rsidRDefault="00984FDD">
            <w:pPr>
              <w:pStyle w:val="TableParagraph"/>
              <w:tabs>
                <w:tab w:val="right" w:pos="5243"/>
              </w:tabs>
              <w:ind w:left="116"/>
              <w:rPr>
                <w:b/>
                <w:bCs/>
              </w:rPr>
            </w:pPr>
          </w:p>
          <w:p w14:paraId="059A0F1D" w14:textId="2EB8656D" w:rsidR="00984FDD" w:rsidRDefault="00984FDD">
            <w:pPr>
              <w:pStyle w:val="TableParagraph"/>
              <w:tabs>
                <w:tab w:val="right" w:pos="5243"/>
              </w:tabs>
              <w:ind w:left="116"/>
            </w:pPr>
            <w:r w:rsidRPr="00984FDD">
              <w:rPr>
                <w:b/>
                <w:bCs/>
              </w:rPr>
              <w:t>Landscaping Area</w:t>
            </w:r>
            <w:r>
              <w:t xml:space="preserve"> (minimum): </w:t>
            </w:r>
            <w:r>
              <w:tab/>
              <w:t>N/A</w:t>
            </w:r>
          </w:p>
          <w:p w14:paraId="7317C1A3" w14:textId="716C8F82" w:rsidR="00143399" w:rsidRDefault="00143399">
            <w:pPr>
              <w:pStyle w:val="TableParagraph"/>
              <w:tabs>
                <w:tab w:val="right" w:pos="5243"/>
              </w:tabs>
              <w:ind w:left="116"/>
            </w:pPr>
          </w:p>
          <w:p w14:paraId="1C834FC9" w14:textId="77777777" w:rsidR="00143399" w:rsidRDefault="00143399">
            <w:pPr>
              <w:pStyle w:val="TableParagraph"/>
              <w:tabs>
                <w:tab w:val="right" w:pos="5243"/>
              </w:tabs>
              <w:ind w:left="116"/>
            </w:pPr>
            <w:r w:rsidRPr="00143399">
              <w:rPr>
                <w:b/>
                <w:bCs/>
              </w:rPr>
              <w:t>Parking Requirements</w:t>
            </w:r>
            <w:r>
              <w:t xml:space="preserve"> (minimum):</w:t>
            </w:r>
          </w:p>
          <w:p w14:paraId="435F29C9" w14:textId="77777777" w:rsidR="00143399" w:rsidRDefault="00143399">
            <w:pPr>
              <w:pStyle w:val="TableParagraph"/>
              <w:tabs>
                <w:tab w:val="right" w:pos="5243"/>
              </w:tabs>
              <w:ind w:left="116"/>
            </w:pPr>
          </w:p>
          <w:p w14:paraId="749882DF" w14:textId="764FE699" w:rsidR="00143399" w:rsidRDefault="00143399">
            <w:pPr>
              <w:pStyle w:val="TableParagraph"/>
              <w:tabs>
                <w:tab w:val="right" w:pos="5243"/>
              </w:tabs>
              <w:ind w:left="116"/>
            </w:pPr>
            <w:r>
              <w:tab/>
              <w:t>1 parking space per dwelling unit; and</w:t>
            </w:r>
          </w:p>
          <w:p w14:paraId="19E18F56" w14:textId="724E6A06" w:rsidR="00143399" w:rsidRDefault="00143399">
            <w:pPr>
              <w:pStyle w:val="TableParagraph"/>
              <w:tabs>
                <w:tab w:val="right" w:pos="5243"/>
              </w:tabs>
              <w:ind w:left="116"/>
            </w:pPr>
            <w:r>
              <w:tab/>
              <w:t>1 parking space per non-residential unit</w:t>
            </w:r>
          </w:p>
          <w:p w14:paraId="1DFF90D4" w14:textId="77777777" w:rsidR="00143399" w:rsidRDefault="00143399">
            <w:pPr>
              <w:pStyle w:val="TableParagraph"/>
              <w:tabs>
                <w:tab w:val="right" w:pos="5243"/>
              </w:tabs>
              <w:ind w:left="116"/>
              <w:rPr>
                <w:b/>
                <w:bCs/>
              </w:rPr>
            </w:pPr>
          </w:p>
          <w:p w14:paraId="7D44A67D" w14:textId="1981A765" w:rsidR="00143399" w:rsidRDefault="00143399">
            <w:pPr>
              <w:pStyle w:val="TableParagraph"/>
              <w:tabs>
                <w:tab w:val="right" w:pos="5243"/>
              </w:tabs>
              <w:ind w:left="116"/>
            </w:pPr>
            <w:r w:rsidRPr="00143399">
              <w:rPr>
                <w:b/>
                <w:bCs/>
              </w:rPr>
              <w:t>Amenity Space</w:t>
            </w:r>
            <w:r>
              <w:t xml:space="preserve"> (minimum):</w:t>
            </w:r>
          </w:p>
          <w:p w14:paraId="4DB3F7DB" w14:textId="7405910A" w:rsidR="00143399" w:rsidRDefault="00143399">
            <w:pPr>
              <w:pStyle w:val="TableParagraph"/>
              <w:tabs>
                <w:tab w:val="right" w:pos="5243"/>
              </w:tabs>
              <w:ind w:left="116"/>
            </w:pPr>
            <w:r>
              <w:tab/>
              <w:t>3.5m² per dwelling unit</w:t>
            </w:r>
          </w:p>
          <w:p w14:paraId="171AA3AB" w14:textId="77777777" w:rsidR="00143399" w:rsidRDefault="00143399">
            <w:pPr>
              <w:pStyle w:val="TableParagraph"/>
              <w:tabs>
                <w:tab w:val="right" w:pos="5243"/>
              </w:tabs>
              <w:ind w:left="116"/>
              <w:rPr>
                <w:b/>
                <w:bCs/>
              </w:rPr>
            </w:pPr>
          </w:p>
          <w:p w14:paraId="0C385C83" w14:textId="34D2D3F8" w:rsidR="00143399" w:rsidRDefault="00143399">
            <w:pPr>
              <w:pStyle w:val="TableParagraph"/>
              <w:tabs>
                <w:tab w:val="right" w:pos="5243"/>
              </w:tabs>
              <w:ind w:left="116"/>
            </w:pPr>
            <w:r w:rsidRPr="00143399">
              <w:rPr>
                <w:b/>
                <w:bCs/>
              </w:rPr>
              <w:t>Non-Residential Floor Area, Gross Leasable</w:t>
            </w:r>
            <w:r>
              <w:t xml:space="preserve"> (minimum):</w:t>
            </w:r>
          </w:p>
          <w:p w14:paraId="6CCA73D2" w14:textId="49200855" w:rsidR="00143399" w:rsidRDefault="00143399">
            <w:pPr>
              <w:pStyle w:val="TableParagraph"/>
              <w:tabs>
                <w:tab w:val="right" w:pos="5243"/>
              </w:tabs>
              <w:ind w:left="116"/>
            </w:pPr>
            <w:r>
              <w:tab/>
              <w:t>50m² per Live-Work Unit</w:t>
            </w:r>
          </w:p>
          <w:p w14:paraId="6CEC91BF" w14:textId="4AA049AB" w:rsidR="00FE0DCC" w:rsidRDefault="00FE0DCC">
            <w:pPr>
              <w:pStyle w:val="TableParagraph"/>
              <w:tabs>
                <w:tab w:val="right" w:pos="5243"/>
              </w:tabs>
              <w:ind w:left="116"/>
            </w:pPr>
          </w:p>
          <w:p w14:paraId="4E4C4002" w14:textId="4DDC3B72" w:rsidR="00FE0DCC" w:rsidRDefault="00FE0DCC">
            <w:pPr>
              <w:pStyle w:val="TableParagraph"/>
              <w:tabs>
                <w:tab w:val="right" w:pos="5243"/>
              </w:tabs>
              <w:ind w:left="116"/>
              <w:jc w:val="center"/>
              <w:rPr>
                <w:b/>
                <w:bCs/>
              </w:rPr>
            </w:pPr>
            <w:r w:rsidRPr="00FE0DCC">
              <w:rPr>
                <w:b/>
                <w:bCs/>
              </w:rPr>
              <w:t>ZONE STANDARDS</w:t>
            </w:r>
          </w:p>
          <w:p w14:paraId="14E17110" w14:textId="77777777" w:rsidR="00FE0DCC" w:rsidRPr="00FE0DCC" w:rsidRDefault="00FE0DCC">
            <w:pPr>
              <w:pStyle w:val="TableParagraph"/>
              <w:tabs>
                <w:tab w:val="right" w:pos="5243"/>
              </w:tabs>
              <w:ind w:left="116"/>
              <w:jc w:val="center"/>
              <w:rPr>
                <w:b/>
                <w:bCs/>
              </w:rPr>
            </w:pPr>
          </w:p>
          <w:p w14:paraId="5E406CA2" w14:textId="77777777" w:rsidR="00FE0DCC" w:rsidRPr="00FE0DCC" w:rsidRDefault="00FE0DCC">
            <w:pPr>
              <w:pStyle w:val="TableParagraph"/>
              <w:tabs>
                <w:tab w:val="right" w:pos="5243"/>
              </w:tabs>
              <w:ind w:left="116"/>
              <w:rPr>
                <w:b/>
                <w:bCs/>
              </w:rPr>
            </w:pPr>
            <w:r w:rsidRPr="00FE0DCC">
              <w:rPr>
                <w:b/>
                <w:bCs/>
              </w:rPr>
              <w:t>For a Shopping Centre or Non-Residential Use not otherwise regulated in this zone:</w:t>
            </w:r>
          </w:p>
          <w:p w14:paraId="53E65D77" w14:textId="77777777" w:rsidR="00FE0DCC" w:rsidRDefault="00FE0DCC">
            <w:pPr>
              <w:pStyle w:val="TableParagraph"/>
              <w:tabs>
                <w:tab w:val="right" w:pos="5243"/>
              </w:tabs>
              <w:ind w:left="116"/>
            </w:pPr>
          </w:p>
          <w:p w14:paraId="68946FDF" w14:textId="632FBCA1" w:rsidR="00FE0DCC" w:rsidRDefault="00FE0DCC">
            <w:pPr>
              <w:pStyle w:val="TableParagraph"/>
              <w:tabs>
                <w:tab w:val="right" w:pos="5243"/>
              </w:tabs>
              <w:ind w:left="116"/>
            </w:pPr>
            <w:r w:rsidRPr="00FE0DCC">
              <w:rPr>
                <w:b/>
                <w:bCs/>
              </w:rPr>
              <w:t>Setback to a Street Line</w:t>
            </w:r>
            <w:r>
              <w:t xml:space="preserve"> (minimum): </w:t>
            </w:r>
            <w:r>
              <w:tab/>
              <w:t>3m</w:t>
            </w:r>
          </w:p>
          <w:p w14:paraId="2D93F13F" w14:textId="77777777" w:rsidR="00FE0DCC" w:rsidRDefault="00FE0DCC">
            <w:pPr>
              <w:pStyle w:val="TableParagraph"/>
              <w:tabs>
                <w:tab w:val="right" w:pos="5243"/>
              </w:tabs>
              <w:ind w:left="116"/>
              <w:rPr>
                <w:b/>
                <w:bCs/>
              </w:rPr>
            </w:pPr>
          </w:p>
          <w:p w14:paraId="2194A2DE" w14:textId="5ED85DD1" w:rsidR="00FE0DCC" w:rsidRDefault="00FE0DCC">
            <w:pPr>
              <w:pStyle w:val="TableParagraph"/>
              <w:tabs>
                <w:tab w:val="right" w:pos="5243"/>
              </w:tabs>
              <w:ind w:left="116"/>
            </w:pPr>
            <w:r w:rsidRPr="00FE0DCC">
              <w:rPr>
                <w:b/>
                <w:bCs/>
              </w:rPr>
              <w:t xml:space="preserve">Setback to another Lot Line </w:t>
            </w:r>
            <w:r>
              <w:t>(minimum):</w:t>
            </w:r>
            <w:r>
              <w:tab/>
              <w:t>6m</w:t>
            </w:r>
          </w:p>
          <w:p w14:paraId="23967A23" w14:textId="77777777" w:rsidR="00FE0DCC" w:rsidRDefault="00FE0DCC">
            <w:pPr>
              <w:pStyle w:val="TableParagraph"/>
              <w:tabs>
                <w:tab w:val="right" w:pos="5243"/>
              </w:tabs>
              <w:ind w:left="116"/>
              <w:rPr>
                <w:b/>
                <w:bCs/>
              </w:rPr>
            </w:pPr>
          </w:p>
          <w:p w14:paraId="5E38E4DB" w14:textId="20E59BCB" w:rsidR="00FE0DCC" w:rsidRDefault="00FE0DCC">
            <w:pPr>
              <w:pStyle w:val="TableParagraph"/>
              <w:tabs>
                <w:tab w:val="right" w:pos="5243"/>
              </w:tabs>
              <w:ind w:left="116"/>
            </w:pPr>
            <w:r w:rsidRPr="00FE0DCC">
              <w:rPr>
                <w:b/>
                <w:bCs/>
              </w:rPr>
              <w:t xml:space="preserve">Building Height </w:t>
            </w:r>
            <w:r>
              <w:t xml:space="preserve">(maximum): </w:t>
            </w:r>
            <w:r>
              <w:tab/>
              <w:t>18m</w:t>
            </w:r>
          </w:p>
          <w:p w14:paraId="475B9EBD" w14:textId="77777777" w:rsidR="00FE0DCC" w:rsidRDefault="00FE0DCC">
            <w:pPr>
              <w:pStyle w:val="TableParagraph"/>
              <w:tabs>
                <w:tab w:val="right" w:pos="5243"/>
              </w:tabs>
              <w:ind w:left="116"/>
              <w:rPr>
                <w:b/>
                <w:bCs/>
              </w:rPr>
            </w:pPr>
          </w:p>
          <w:p w14:paraId="47B086F7" w14:textId="08AF47A1" w:rsidR="00FE0DCC" w:rsidRDefault="00FE0DCC">
            <w:pPr>
              <w:pStyle w:val="TableParagraph"/>
              <w:tabs>
                <w:tab w:val="right" w:pos="5243"/>
              </w:tabs>
              <w:ind w:left="116"/>
            </w:pPr>
            <w:r w:rsidRPr="00FE0DCC">
              <w:rPr>
                <w:b/>
                <w:bCs/>
              </w:rPr>
              <w:t xml:space="preserve">Planting Strip </w:t>
            </w:r>
            <w:r>
              <w:t>(minimum):</w:t>
            </w:r>
          </w:p>
          <w:p w14:paraId="5A3690AA" w14:textId="77777777" w:rsidR="00FE0DCC" w:rsidRDefault="00FE0DCC">
            <w:pPr>
              <w:pStyle w:val="TableParagraph"/>
              <w:tabs>
                <w:tab w:val="right" w:pos="5243"/>
              </w:tabs>
              <w:ind w:left="116"/>
            </w:pPr>
            <w:r>
              <w:t>3m along a street line or a lot line adjacent to another zone.</w:t>
            </w:r>
          </w:p>
          <w:p w14:paraId="5D405950" w14:textId="77777777" w:rsidR="00FE0DCC" w:rsidRDefault="00FE0DCC">
            <w:pPr>
              <w:pStyle w:val="TableParagraph"/>
              <w:tabs>
                <w:tab w:val="right" w:pos="5243"/>
              </w:tabs>
              <w:ind w:left="116"/>
              <w:rPr>
                <w:b/>
                <w:bCs/>
              </w:rPr>
            </w:pPr>
          </w:p>
          <w:p w14:paraId="7A58A8EA" w14:textId="602742F3" w:rsidR="00FE0DCC" w:rsidRDefault="00FE0DCC">
            <w:pPr>
              <w:pStyle w:val="TableParagraph"/>
              <w:tabs>
                <w:tab w:val="right" w:pos="5243"/>
              </w:tabs>
              <w:ind w:left="116"/>
            </w:pPr>
            <w:r w:rsidRPr="00FE0DCC">
              <w:rPr>
                <w:b/>
                <w:bCs/>
              </w:rPr>
              <w:lastRenderedPageBreak/>
              <w:t xml:space="preserve">Entrance Width </w:t>
            </w:r>
            <w:r>
              <w:t xml:space="preserve">(maximum): </w:t>
            </w:r>
            <w:r>
              <w:tab/>
              <w:t>N/A</w:t>
            </w:r>
          </w:p>
          <w:p w14:paraId="39F3FC6A" w14:textId="77777777" w:rsidR="00FE0DCC" w:rsidRDefault="00FE0DCC">
            <w:pPr>
              <w:pStyle w:val="TableParagraph"/>
              <w:tabs>
                <w:tab w:val="right" w:pos="5243"/>
              </w:tabs>
              <w:ind w:left="116"/>
              <w:rPr>
                <w:b/>
                <w:bCs/>
              </w:rPr>
            </w:pPr>
          </w:p>
          <w:p w14:paraId="36550D13" w14:textId="76FBEE5A" w:rsidR="00FE0DCC" w:rsidRDefault="00FE0DCC">
            <w:pPr>
              <w:pStyle w:val="TableParagraph"/>
              <w:tabs>
                <w:tab w:val="right" w:pos="5243"/>
              </w:tabs>
              <w:ind w:left="116"/>
            </w:pPr>
            <w:r w:rsidRPr="00FE0DCC">
              <w:rPr>
                <w:b/>
                <w:bCs/>
              </w:rPr>
              <w:t xml:space="preserve">Parking Requirements for a Shopping Centre </w:t>
            </w:r>
            <w:r>
              <w:t>(minimum):</w:t>
            </w:r>
          </w:p>
          <w:p w14:paraId="68CB8810" w14:textId="77777777" w:rsidR="00FE0DCC" w:rsidRDefault="00FE0DCC">
            <w:pPr>
              <w:pStyle w:val="TableParagraph"/>
              <w:tabs>
                <w:tab w:val="right" w:pos="5243"/>
              </w:tabs>
              <w:ind w:left="116"/>
            </w:pPr>
          </w:p>
          <w:p w14:paraId="77E35350" w14:textId="0DB80CB1" w:rsidR="00FE0DCC" w:rsidRDefault="00FE0DCC">
            <w:pPr>
              <w:pStyle w:val="TableParagraph"/>
              <w:tabs>
                <w:tab w:val="right" w:pos="5243"/>
              </w:tabs>
              <w:ind w:left="116"/>
            </w:pPr>
            <w:r>
              <w:t>1 parking space per 23m² of net floor area or portion thereof</w:t>
            </w:r>
          </w:p>
          <w:p w14:paraId="6A565998" w14:textId="77777777" w:rsidR="00FE0DCC" w:rsidRDefault="00FE0DCC">
            <w:pPr>
              <w:pStyle w:val="TableParagraph"/>
              <w:tabs>
                <w:tab w:val="right" w:pos="5243"/>
              </w:tabs>
              <w:ind w:left="116"/>
            </w:pPr>
          </w:p>
          <w:p w14:paraId="670013DA" w14:textId="2497B062" w:rsidR="00FE0DCC" w:rsidRDefault="00FE0DCC">
            <w:pPr>
              <w:pStyle w:val="TableParagraph"/>
              <w:tabs>
                <w:tab w:val="right" w:pos="5243"/>
              </w:tabs>
              <w:ind w:left="116"/>
            </w:pPr>
            <w:r>
              <w:t>No part of a lighting fixture shall be closer than 2.5m to a lot line.</w:t>
            </w:r>
          </w:p>
          <w:p w14:paraId="367AEB0A" w14:textId="77777777" w:rsidR="00FE0DCC" w:rsidRDefault="00FE0DCC">
            <w:pPr>
              <w:pStyle w:val="TableParagraph"/>
              <w:tabs>
                <w:tab w:val="right" w:pos="5243"/>
              </w:tabs>
              <w:ind w:left="116"/>
            </w:pPr>
          </w:p>
          <w:p w14:paraId="090692B3" w14:textId="0F2C6DBF" w:rsidR="00FE0DCC" w:rsidRDefault="00FE0DCC">
            <w:pPr>
              <w:pStyle w:val="TableParagraph"/>
              <w:tabs>
                <w:tab w:val="right" w:pos="5243"/>
              </w:tabs>
              <w:ind w:left="116"/>
            </w:pPr>
            <w:r>
              <w:t>A loading space shall not be closer than 6m to a street line or 12m to a residential land use.</w:t>
            </w:r>
          </w:p>
          <w:p w14:paraId="3DFC328F" w14:textId="77777777" w:rsidR="00FE0DCC" w:rsidRDefault="00FE0DCC">
            <w:pPr>
              <w:pStyle w:val="TableParagraph"/>
              <w:tabs>
                <w:tab w:val="right" w:pos="5243"/>
              </w:tabs>
              <w:ind w:left="116"/>
            </w:pPr>
          </w:p>
          <w:p w14:paraId="5C36A435" w14:textId="3E618370" w:rsidR="00FE0DCC" w:rsidRDefault="00FE0DCC">
            <w:pPr>
              <w:pStyle w:val="TableParagraph"/>
              <w:tabs>
                <w:tab w:val="right" w:pos="5243"/>
              </w:tabs>
              <w:ind w:left="116"/>
            </w:pPr>
            <w:r>
              <w:t>Where a lot is used exclusively for a Community Centre, Emergency Service Facility, Hospital, Library, Place of Worship, or School, the provisions of Section 9 (Institutional Zone) shall apply.</w:t>
            </w:r>
          </w:p>
          <w:p w14:paraId="4387735D" w14:textId="77777777" w:rsidR="00FE0DCC" w:rsidRDefault="00FE0DCC">
            <w:pPr>
              <w:pStyle w:val="TableParagraph"/>
              <w:tabs>
                <w:tab w:val="right" w:pos="5243"/>
              </w:tabs>
              <w:ind w:left="116"/>
            </w:pPr>
          </w:p>
          <w:p w14:paraId="37467486" w14:textId="40A98CB3" w:rsidR="00FE0DCC" w:rsidRDefault="00FE0DCC">
            <w:pPr>
              <w:pStyle w:val="TableParagraph"/>
              <w:tabs>
                <w:tab w:val="right" w:pos="5243"/>
              </w:tabs>
              <w:ind w:left="116"/>
            </w:pPr>
            <w:r>
              <w:t>Where a lot is used for Environmental Management, Forest Management, and Recreation, Non-Intensive uses, the provisions of Section 11 (Environmental Policy Area Zones) shall apply.</w:t>
            </w:r>
          </w:p>
          <w:p w14:paraId="59919262" w14:textId="77777777" w:rsidR="00FE0DCC" w:rsidRDefault="00FE0DCC">
            <w:pPr>
              <w:pStyle w:val="TableParagraph"/>
              <w:tabs>
                <w:tab w:val="right" w:pos="5243"/>
              </w:tabs>
              <w:ind w:left="116"/>
            </w:pPr>
          </w:p>
          <w:p w14:paraId="0236F393" w14:textId="479C7DC4" w:rsidR="00FE0DCC" w:rsidRDefault="00FE0DCC">
            <w:pPr>
              <w:pStyle w:val="TableParagraph"/>
              <w:tabs>
                <w:tab w:val="right" w:pos="5243"/>
              </w:tabs>
              <w:ind w:left="116"/>
            </w:pPr>
            <w:r>
              <w:t>Where a lot is used for a Park purpose, the provisions of Section 12 (Open Space Zone) shall apply.</w:t>
            </w:r>
          </w:p>
          <w:p w14:paraId="3AF97AA5" w14:textId="77777777" w:rsidR="00FE0DCC" w:rsidRPr="00CA45AF" w:rsidRDefault="00FE0DCC">
            <w:pPr>
              <w:pStyle w:val="TableParagraph"/>
              <w:tabs>
                <w:tab w:val="right" w:pos="5243"/>
              </w:tabs>
              <w:ind w:left="116"/>
            </w:pPr>
          </w:p>
          <w:p w14:paraId="0BACFAED" w14:textId="77777777" w:rsidR="00457737" w:rsidRDefault="00457737">
            <w:pPr>
              <w:pStyle w:val="TableParagraph"/>
              <w:tabs>
                <w:tab w:val="right" w:pos="5243"/>
              </w:tabs>
              <w:ind w:left="116"/>
              <w:jc w:val="center"/>
              <w:rPr>
                <w:b/>
                <w:bCs/>
              </w:rPr>
            </w:pPr>
          </w:p>
          <w:p w14:paraId="0925F9CF" w14:textId="74BCD7BA" w:rsidR="00977210" w:rsidRDefault="00A66E53">
            <w:pPr>
              <w:pStyle w:val="TableParagraph"/>
              <w:tabs>
                <w:tab w:val="right" w:pos="5243"/>
              </w:tabs>
              <w:ind w:left="116"/>
              <w:jc w:val="center"/>
              <w:rPr>
                <w:b/>
                <w:bCs/>
              </w:rPr>
            </w:pPr>
            <w:r w:rsidRPr="006B2A8A">
              <w:rPr>
                <w:b/>
                <w:bCs/>
              </w:rPr>
              <w:t>PERMITTED ENCROACHMENTS</w:t>
            </w:r>
          </w:p>
          <w:p w14:paraId="7CE52491" w14:textId="7DB8CA01" w:rsidR="00A92C6D" w:rsidRDefault="00A92C6D">
            <w:pPr>
              <w:pStyle w:val="TableParagraph"/>
              <w:tabs>
                <w:tab w:val="right" w:pos="5243"/>
              </w:tabs>
              <w:ind w:left="116"/>
              <w:jc w:val="center"/>
              <w:rPr>
                <w:b/>
                <w:bCs/>
              </w:rPr>
            </w:pPr>
          </w:p>
          <w:p w14:paraId="352A87F8" w14:textId="0CBAB691" w:rsidR="00A92C6D" w:rsidRDefault="00A92C6D">
            <w:pPr>
              <w:pStyle w:val="TableParagraph"/>
              <w:tabs>
                <w:tab w:val="right" w:pos="5243"/>
              </w:tabs>
              <w:ind w:left="116"/>
              <w:rPr>
                <w:b/>
                <w:bCs/>
              </w:rPr>
            </w:pPr>
            <w:r w:rsidRPr="00A92C6D">
              <w:rPr>
                <w:b/>
                <w:bCs/>
              </w:rPr>
              <w:t>Into a required Yard, Front:</w:t>
            </w:r>
          </w:p>
          <w:p w14:paraId="71FA9C69" w14:textId="0381B537" w:rsidR="009623F1" w:rsidRDefault="009623F1">
            <w:pPr>
              <w:pStyle w:val="TableParagraph"/>
              <w:tabs>
                <w:tab w:val="right" w:pos="5243"/>
              </w:tabs>
              <w:ind w:left="116"/>
            </w:pPr>
            <w:r w:rsidRPr="009623F1">
              <w:t>A covered or uncovered porch or balcony, terrace, canopy or portico, including stairs or steps (maximum):</w:t>
            </w:r>
          </w:p>
          <w:p w14:paraId="2211B5FB" w14:textId="1C7F1E1A" w:rsidR="009623F1" w:rsidRDefault="009623F1">
            <w:pPr>
              <w:pStyle w:val="TableParagraph"/>
              <w:tabs>
                <w:tab w:val="right" w:pos="5243"/>
              </w:tabs>
              <w:ind w:left="116"/>
            </w:pPr>
          </w:p>
          <w:p w14:paraId="53B27C99" w14:textId="3EC152E8" w:rsidR="009623F1" w:rsidRDefault="009623F1">
            <w:pPr>
              <w:pStyle w:val="TableParagraph"/>
              <w:tabs>
                <w:tab w:val="right" w:pos="5243"/>
              </w:tabs>
              <w:ind w:left="116"/>
            </w:pPr>
            <w:r w:rsidRPr="009623F1">
              <w:t>2m provided a setback of 0.5m is maintained to the lot line, front.</w:t>
            </w:r>
          </w:p>
          <w:p w14:paraId="19966786" w14:textId="3A0E3FF8" w:rsidR="009623F1" w:rsidRDefault="009623F1">
            <w:pPr>
              <w:pStyle w:val="TableParagraph"/>
              <w:tabs>
                <w:tab w:val="right" w:pos="5243"/>
              </w:tabs>
              <w:ind w:left="116"/>
            </w:pPr>
          </w:p>
          <w:p w14:paraId="4FB8E116" w14:textId="5A9C1AEA" w:rsidR="009623F1" w:rsidRPr="009623F1" w:rsidRDefault="009623F1">
            <w:pPr>
              <w:pStyle w:val="TableParagraph"/>
              <w:tabs>
                <w:tab w:val="right" w:pos="5243"/>
              </w:tabs>
              <w:ind w:left="116"/>
            </w:pPr>
            <w:r w:rsidRPr="009623F1">
              <w:t>A bay, bow or box window with or without foundation</w:t>
            </w:r>
            <w:r>
              <w:t xml:space="preserve"> </w:t>
            </w:r>
            <w:r w:rsidRPr="009623F1">
              <w:t xml:space="preserve">or cold cellar (maximum): </w:t>
            </w:r>
            <w:r>
              <w:tab/>
            </w:r>
          </w:p>
          <w:p w14:paraId="7759E7DE" w14:textId="77777777" w:rsidR="00977210" w:rsidRDefault="00977210">
            <w:pPr>
              <w:pStyle w:val="TableParagraph"/>
              <w:tabs>
                <w:tab w:val="right" w:pos="5243"/>
              </w:tabs>
              <w:ind w:left="116"/>
              <w:rPr>
                <w:b/>
                <w:bCs/>
              </w:rPr>
            </w:pPr>
          </w:p>
          <w:p w14:paraId="2AFEFF6B" w14:textId="77777777" w:rsidR="00735758" w:rsidRDefault="00735758">
            <w:pPr>
              <w:pStyle w:val="TableParagraph"/>
              <w:tabs>
                <w:tab w:val="right" w:pos="5243"/>
              </w:tabs>
              <w:ind w:left="116"/>
            </w:pPr>
            <w:r w:rsidRPr="009623F1">
              <w:t>2m provided a setback of 0.5m is maintained to the lot line, front.</w:t>
            </w:r>
          </w:p>
          <w:p w14:paraId="24E547F8" w14:textId="77777777" w:rsidR="00572974" w:rsidRDefault="00572974">
            <w:pPr>
              <w:pStyle w:val="TableParagraph"/>
              <w:tabs>
                <w:tab w:val="right" w:pos="5243"/>
              </w:tabs>
              <w:ind w:left="116"/>
              <w:rPr>
                <w:b/>
                <w:bCs/>
              </w:rPr>
            </w:pPr>
          </w:p>
          <w:p w14:paraId="1E3F194A" w14:textId="731EE34E" w:rsidR="001C34F0" w:rsidRDefault="00977210">
            <w:pPr>
              <w:pStyle w:val="TableParagraph"/>
              <w:tabs>
                <w:tab w:val="right" w:pos="5243"/>
              </w:tabs>
              <w:ind w:left="116"/>
              <w:rPr>
                <w:b/>
                <w:bCs/>
                <w:i/>
                <w:iCs/>
              </w:rPr>
            </w:pPr>
            <w:r>
              <w:rPr>
                <w:b/>
                <w:bCs/>
              </w:rPr>
              <w:t>F</w:t>
            </w:r>
            <w:r w:rsidR="00B41012" w:rsidRPr="006B2A8A">
              <w:rPr>
                <w:b/>
                <w:bCs/>
              </w:rPr>
              <w:t xml:space="preserve">or </w:t>
            </w:r>
            <w:r w:rsidR="00B41012" w:rsidRPr="006B2A8A">
              <w:rPr>
                <w:b/>
                <w:bCs/>
                <w:i/>
                <w:iCs/>
              </w:rPr>
              <w:t xml:space="preserve">Dwelling, Detached </w:t>
            </w:r>
            <w:r w:rsidR="00B41012" w:rsidRPr="006B2A8A">
              <w:rPr>
                <w:b/>
                <w:bCs/>
              </w:rPr>
              <w:t>and</w:t>
            </w:r>
            <w:r w:rsidR="00B41012" w:rsidRPr="006B2A8A">
              <w:rPr>
                <w:b/>
                <w:bCs/>
                <w:i/>
                <w:iCs/>
              </w:rPr>
              <w:t xml:space="preserve"> Dwelling, Detached, Rear-Lane</w:t>
            </w:r>
            <w:r w:rsidR="001C34F0" w:rsidRPr="006B2A8A">
              <w:rPr>
                <w:b/>
                <w:bCs/>
                <w:i/>
                <w:iCs/>
              </w:rPr>
              <w:t>:</w:t>
            </w:r>
          </w:p>
          <w:p w14:paraId="0303200D" w14:textId="29F137D0" w:rsidR="009623F1" w:rsidRDefault="009623F1">
            <w:pPr>
              <w:pStyle w:val="TableParagraph"/>
              <w:tabs>
                <w:tab w:val="right" w:pos="5243"/>
              </w:tabs>
              <w:ind w:left="116"/>
              <w:rPr>
                <w:b/>
                <w:bCs/>
              </w:rPr>
            </w:pPr>
          </w:p>
          <w:p w14:paraId="25F6FD09" w14:textId="519C1C64" w:rsidR="009623F1" w:rsidRDefault="009623F1">
            <w:pPr>
              <w:pStyle w:val="TableParagraph"/>
              <w:tabs>
                <w:tab w:val="right" w:pos="5243"/>
              </w:tabs>
              <w:ind w:left="116"/>
            </w:pPr>
            <w:r w:rsidRPr="009623F1">
              <w:t>A carport or garbage enclosure, private (maximum):</w:t>
            </w:r>
          </w:p>
          <w:p w14:paraId="6CFA1B44" w14:textId="51F4F1F8" w:rsidR="009623F1" w:rsidRDefault="009623F1">
            <w:pPr>
              <w:pStyle w:val="TableParagraph"/>
              <w:tabs>
                <w:tab w:val="right" w:pos="5243"/>
              </w:tabs>
              <w:ind w:left="116"/>
            </w:pPr>
          </w:p>
          <w:p w14:paraId="3CF39115" w14:textId="33E8A17C" w:rsidR="009623F1" w:rsidRDefault="009623F1">
            <w:pPr>
              <w:pStyle w:val="TableParagraph"/>
              <w:tabs>
                <w:tab w:val="right" w:pos="5243"/>
              </w:tabs>
              <w:ind w:left="116"/>
            </w:pPr>
            <w:r w:rsidRPr="009623F1">
              <w:t>2m, provided a setback of 0.5m is</w:t>
            </w:r>
            <w:r>
              <w:t xml:space="preserve"> </w:t>
            </w:r>
            <w:r w:rsidRPr="009623F1">
              <w:t>maintained to the lot line, front.</w:t>
            </w:r>
          </w:p>
          <w:p w14:paraId="2CEF9F4F" w14:textId="7FBF68AC" w:rsidR="009623F1" w:rsidRDefault="009623F1">
            <w:pPr>
              <w:pStyle w:val="TableParagraph"/>
              <w:tabs>
                <w:tab w:val="right" w:pos="5243"/>
              </w:tabs>
              <w:ind w:left="116"/>
            </w:pPr>
          </w:p>
          <w:p w14:paraId="6D1F798E" w14:textId="7FDEA43A" w:rsidR="009623F1" w:rsidRDefault="009623F1">
            <w:pPr>
              <w:pStyle w:val="TableParagraph"/>
              <w:tabs>
                <w:tab w:val="right" w:pos="5243"/>
              </w:tabs>
              <w:ind w:left="116"/>
              <w:rPr>
                <w:b/>
                <w:bCs/>
              </w:rPr>
            </w:pPr>
            <w:r w:rsidRPr="009623F1">
              <w:rPr>
                <w:b/>
                <w:bCs/>
              </w:rPr>
              <w:t>Into a required Yard, Exterior Side:</w:t>
            </w:r>
          </w:p>
          <w:p w14:paraId="1B4F486C" w14:textId="4B9A1ABF" w:rsidR="009623F1" w:rsidRDefault="009623F1">
            <w:pPr>
              <w:pStyle w:val="TableParagraph"/>
              <w:tabs>
                <w:tab w:val="right" w:pos="5243"/>
              </w:tabs>
              <w:ind w:left="116"/>
              <w:rPr>
                <w:b/>
                <w:bCs/>
              </w:rPr>
            </w:pPr>
          </w:p>
          <w:p w14:paraId="7200DE1C" w14:textId="5F4B9B8C" w:rsidR="009623F1" w:rsidRDefault="009623F1">
            <w:pPr>
              <w:pStyle w:val="TableParagraph"/>
              <w:tabs>
                <w:tab w:val="right" w:pos="5243"/>
              </w:tabs>
              <w:ind w:left="116"/>
            </w:pPr>
            <w:r w:rsidRPr="009623F1">
              <w:t>A covered or uncovered porch or balcony, terrace, canopy or portico, including stairs or steps (maximum):</w:t>
            </w:r>
          </w:p>
          <w:p w14:paraId="729B3740" w14:textId="47A399F2" w:rsidR="009623F1" w:rsidRDefault="009623F1">
            <w:pPr>
              <w:pStyle w:val="TableParagraph"/>
              <w:tabs>
                <w:tab w:val="right" w:pos="5243"/>
              </w:tabs>
              <w:ind w:left="116"/>
            </w:pPr>
          </w:p>
          <w:p w14:paraId="6A55B0F4" w14:textId="08F73586" w:rsidR="009623F1" w:rsidRDefault="009623F1">
            <w:pPr>
              <w:pStyle w:val="TableParagraph"/>
              <w:tabs>
                <w:tab w:val="right" w:pos="5243"/>
              </w:tabs>
              <w:ind w:left="116"/>
            </w:pPr>
            <w:r w:rsidRPr="009623F1">
              <w:t>2m provided a setback of 0.5m is maintained to the lot line, exterior side.</w:t>
            </w:r>
          </w:p>
          <w:p w14:paraId="0ECD1539" w14:textId="6CB3E061" w:rsidR="009623F1" w:rsidRDefault="009623F1">
            <w:pPr>
              <w:pStyle w:val="TableParagraph"/>
              <w:tabs>
                <w:tab w:val="right" w:pos="5243"/>
              </w:tabs>
              <w:ind w:left="116"/>
            </w:pPr>
          </w:p>
          <w:p w14:paraId="4BB3DDAD" w14:textId="301F5FD2" w:rsidR="009623F1" w:rsidRDefault="009623F1">
            <w:pPr>
              <w:pStyle w:val="TableParagraph"/>
              <w:tabs>
                <w:tab w:val="right" w:pos="5243"/>
              </w:tabs>
              <w:ind w:left="116"/>
            </w:pPr>
            <w:r w:rsidRPr="009623F1">
              <w:t xml:space="preserve">A bay, bow or box window with or without foundation or cold cellar (maximum): </w:t>
            </w:r>
            <w:r>
              <w:tab/>
            </w:r>
            <w:r w:rsidRPr="009623F1">
              <w:t>1m</w:t>
            </w:r>
          </w:p>
          <w:p w14:paraId="3EABD893" w14:textId="61A05EB6" w:rsidR="009623F1" w:rsidRDefault="009623F1">
            <w:pPr>
              <w:pStyle w:val="TableParagraph"/>
              <w:tabs>
                <w:tab w:val="right" w:pos="5243"/>
              </w:tabs>
              <w:ind w:left="116"/>
            </w:pPr>
          </w:p>
          <w:p w14:paraId="605E47C1" w14:textId="76AB3D7D" w:rsidR="009623F1" w:rsidRDefault="009623F1">
            <w:pPr>
              <w:pStyle w:val="TableParagraph"/>
              <w:tabs>
                <w:tab w:val="right" w:pos="5243"/>
              </w:tabs>
              <w:ind w:left="116"/>
            </w:pPr>
            <w:r w:rsidRPr="009623F1">
              <w:t xml:space="preserve">Exterior below grade stairs (maximum): </w:t>
            </w:r>
            <w:r>
              <w:tab/>
            </w:r>
            <w:r w:rsidRPr="009623F1">
              <w:t>1m</w:t>
            </w:r>
          </w:p>
          <w:p w14:paraId="2262E284" w14:textId="4698B067" w:rsidR="009623F1" w:rsidRDefault="009623F1">
            <w:pPr>
              <w:pStyle w:val="TableParagraph"/>
              <w:tabs>
                <w:tab w:val="right" w:pos="5243"/>
              </w:tabs>
              <w:ind w:left="116"/>
            </w:pPr>
          </w:p>
          <w:p w14:paraId="00B8AE25" w14:textId="30FF0A88" w:rsidR="009623F1" w:rsidRDefault="009623F1">
            <w:pPr>
              <w:pStyle w:val="TableParagraph"/>
              <w:tabs>
                <w:tab w:val="right" w:pos="5243"/>
              </w:tabs>
              <w:ind w:left="116"/>
            </w:pPr>
            <w:r>
              <w:lastRenderedPageBreak/>
              <w:t xml:space="preserve">A fireplace, chimney or vent (maximum): </w:t>
            </w:r>
            <w:r>
              <w:tab/>
              <w:t>0.6m</w:t>
            </w:r>
          </w:p>
          <w:p w14:paraId="4343C797" w14:textId="1A4CD0F0" w:rsidR="00663FEB" w:rsidRDefault="00663FEB">
            <w:pPr>
              <w:pStyle w:val="TableParagraph"/>
              <w:tabs>
                <w:tab w:val="right" w:pos="5243"/>
              </w:tabs>
              <w:ind w:left="116"/>
            </w:pPr>
          </w:p>
          <w:p w14:paraId="0FF83BF1" w14:textId="7E7BA1AA" w:rsidR="00663FEB" w:rsidRDefault="00663FEB">
            <w:pPr>
              <w:pStyle w:val="TableParagraph"/>
              <w:tabs>
                <w:tab w:val="right" w:pos="5243"/>
              </w:tabs>
              <w:ind w:left="116"/>
            </w:pPr>
            <w:r w:rsidRPr="00663FEB">
              <w:t xml:space="preserve">Any type of encroachment where the yard, exterior side abuts a lane (maximum): </w:t>
            </w:r>
            <w:r>
              <w:tab/>
            </w:r>
            <w:r w:rsidRPr="00663FEB">
              <w:t>0.5m</w:t>
            </w:r>
          </w:p>
          <w:p w14:paraId="67F5F250" w14:textId="615DD521" w:rsidR="00663FEB" w:rsidRDefault="00663FEB">
            <w:pPr>
              <w:pStyle w:val="TableParagraph"/>
              <w:tabs>
                <w:tab w:val="right" w:pos="5243"/>
              </w:tabs>
              <w:ind w:left="116"/>
            </w:pPr>
          </w:p>
          <w:p w14:paraId="67C64CAB" w14:textId="25783FF9" w:rsidR="00663FEB" w:rsidRDefault="00663FEB">
            <w:pPr>
              <w:pStyle w:val="TableParagraph"/>
              <w:tabs>
                <w:tab w:val="right" w:pos="5243"/>
              </w:tabs>
              <w:ind w:left="116"/>
              <w:rPr>
                <w:b/>
                <w:bCs/>
              </w:rPr>
            </w:pPr>
            <w:r w:rsidRPr="00663FEB">
              <w:rPr>
                <w:b/>
                <w:bCs/>
              </w:rPr>
              <w:t>Into a required Yard, Rear:</w:t>
            </w:r>
          </w:p>
          <w:p w14:paraId="113B0655" w14:textId="206E9A50" w:rsidR="00663FEB" w:rsidRDefault="00663FEB">
            <w:pPr>
              <w:pStyle w:val="TableParagraph"/>
              <w:tabs>
                <w:tab w:val="right" w:pos="5243"/>
              </w:tabs>
              <w:ind w:left="116"/>
              <w:rPr>
                <w:b/>
                <w:bCs/>
              </w:rPr>
            </w:pPr>
          </w:p>
          <w:p w14:paraId="4E22A1B7" w14:textId="197DB475" w:rsidR="00663FEB" w:rsidRPr="00663FEB" w:rsidRDefault="00663FEB">
            <w:pPr>
              <w:pStyle w:val="TableParagraph"/>
              <w:tabs>
                <w:tab w:val="right" w:pos="5243"/>
              </w:tabs>
              <w:ind w:left="116"/>
              <w:rPr>
                <w:b/>
                <w:bCs/>
              </w:rPr>
            </w:pPr>
            <w:r w:rsidRPr="00663FEB">
              <w:rPr>
                <w:b/>
                <w:bCs/>
              </w:rPr>
              <w:t>In the case of a Dwelling, Detached, Dwelling, Semi-Detached, and Dwelling, Townhouse:</w:t>
            </w:r>
          </w:p>
          <w:p w14:paraId="2295292B" w14:textId="09F28254" w:rsidR="009623F1" w:rsidRDefault="009623F1">
            <w:pPr>
              <w:pStyle w:val="TableParagraph"/>
              <w:tabs>
                <w:tab w:val="right" w:pos="5243"/>
              </w:tabs>
              <w:ind w:left="116"/>
            </w:pPr>
          </w:p>
          <w:p w14:paraId="43444A15" w14:textId="2C5289DF" w:rsidR="00F76AE9" w:rsidRDefault="00CF6935">
            <w:pPr>
              <w:pStyle w:val="TableParagraph"/>
              <w:tabs>
                <w:tab w:val="right" w:pos="5243"/>
              </w:tabs>
              <w:ind w:left="116"/>
            </w:pPr>
            <w:r w:rsidRPr="00CF6935">
              <w:t>A one-storey component of a main building:</w:t>
            </w:r>
          </w:p>
          <w:p w14:paraId="500759EE" w14:textId="77777777" w:rsidR="004C2664" w:rsidRDefault="004C2664">
            <w:pPr>
              <w:pStyle w:val="TableParagraph"/>
              <w:tabs>
                <w:tab w:val="right" w:pos="5243"/>
              </w:tabs>
              <w:ind w:left="116"/>
            </w:pPr>
          </w:p>
          <w:p w14:paraId="42F5364B" w14:textId="7EB96648" w:rsidR="00663FEB" w:rsidRDefault="00663FEB">
            <w:pPr>
              <w:pStyle w:val="TableParagraph"/>
              <w:tabs>
                <w:tab w:val="right" w:pos="5243"/>
              </w:tabs>
              <w:ind w:left="116"/>
            </w:pPr>
            <w:r>
              <w:tab/>
            </w:r>
            <w:r w:rsidRPr="00663FEB">
              <w:t>3.5m up to a maximum width of 60% of the lot</w:t>
            </w:r>
          </w:p>
          <w:p w14:paraId="6B71E0BB" w14:textId="0AC75AE6" w:rsidR="00663FEB" w:rsidRDefault="00663FEB">
            <w:pPr>
              <w:pStyle w:val="TableParagraph"/>
              <w:tabs>
                <w:tab w:val="right" w:pos="5243"/>
              </w:tabs>
              <w:ind w:left="116"/>
            </w:pPr>
          </w:p>
          <w:p w14:paraId="1CF6F1DD" w14:textId="531F3EAF" w:rsidR="00663FEB" w:rsidRDefault="00663FEB">
            <w:pPr>
              <w:pStyle w:val="TableParagraph"/>
              <w:tabs>
                <w:tab w:val="right" w:pos="5243"/>
              </w:tabs>
              <w:ind w:left="116"/>
            </w:pPr>
            <w:r w:rsidRPr="00663FEB">
              <w:t xml:space="preserve">A covered or uncovered porch or balcony, canopy or portico, including stairs or steps (maximum): </w:t>
            </w:r>
            <w:r>
              <w:tab/>
            </w:r>
            <w:r w:rsidRPr="00663FEB">
              <w:t>1m</w:t>
            </w:r>
          </w:p>
          <w:p w14:paraId="70B4A853" w14:textId="5DAA6672" w:rsidR="00663FEB" w:rsidRDefault="00663FEB">
            <w:pPr>
              <w:pStyle w:val="TableParagraph"/>
              <w:tabs>
                <w:tab w:val="right" w:pos="5243"/>
              </w:tabs>
              <w:ind w:left="116"/>
            </w:pPr>
          </w:p>
          <w:p w14:paraId="6D290BA3" w14:textId="05B780ED" w:rsidR="00663FEB" w:rsidRDefault="00663FEB">
            <w:pPr>
              <w:pStyle w:val="TableParagraph"/>
              <w:tabs>
                <w:tab w:val="right" w:pos="5243"/>
              </w:tabs>
              <w:ind w:left="116"/>
            </w:pPr>
            <w:r w:rsidRPr="00663FEB">
              <w:t xml:space="preserve">A bay, bow or box window with or without foundation or cold cellar (maximum): </w:t>
            </w:r>
            <w:r>
              <w:tab/>
            </w:r>
            <w:r w:rsidRPr="00663FEB">
              <w:t>1m</w:t>
            </w:r>
          </w:p>
          <w:p w14:paraId="6BD9B64C" w14:textId="1A337646" w:rsidR="00663FEB" w:rsidRDefault="00663FEB">
            <w:pPr>
              <w:pStyle w:val="TableParagraph"/>
              <w:tabs>
                <w:tab w:val="right" w:pos="5243"/>
              </w:tabs>
              <w:ind w:left="116"/>
            </w:pPr>
          </w:p>
          <w:p w14:paraId="434D2E3A" w14:textId="2639DB25" w:rsidR="00663FEB" w:rsidRDefault="00663FEB">
            <w:pPr>
              <w:pStyle w:val="TableParagraph"/>
              <w:tabs>
                <w:tab w:val="right" w:pos="5243"/>
              </w:tabs>
              <w:ind w:left="116"/>
            </w:pPr>
            <w:r w:rsidRPr="00663FEB">
              <w:t>An open-roofed porch, uncovered terrace, deck off the main floor, or exterior below grade stairs:</w:t>
            </w:r>
          </w:p>
          <w:p w14:paraId="1498EBF7" w14:textId="49A12E2F" w:rsidR="00663FEB" w:rsidRDefault="00663FEB">
            <w:pPr>
              <w:pStyle w:val="TableParagraph"/>
              <w:tabs>
                <w:tab w:val="right" w:pos="5243"/>
              </w:tabs>
              <w:ind w:left="116"/>
            </w:pPr>
          </w:p>
          <w:p w14:paraId="4775978B" w14:textId="2995CA33" w:rsidR="00663FEB" w:rsidRDefault="00663FEB">
            <w:pPr>
              <w:pStyle w:val="TableParagraph"/>
              <w:tabs>
                <w:tab w:val="right" w:pos="5243"/>
              </w:tabs>
              <w:ind w:left="116"/>
            </w:pPr>
            <w:r>
              <w:tab/>
            </w:r>
            <w:r w:rsidRPr="00663FEB">
              <w:t>To within 1.2m of a lot line, rear.</w:t>
            </w:r>
          </w:p>
          <w:p w14:paraId="727ACBAF" w14:textId="6BE4EB83" w:rsidR="00663FEB" w:rsidRDefault="00663FEB">
            <w:pPr>
              <w:pStyle w:val="TableParagraph"/>
              <w:tabs>
                <w:tab w:val="right" w:pos="5243"/>
              </w:tabs>
              <w:ind w:left="116"/>
            </w:pPr>
          </w:p>
          <w:p w14:paraId="482BF301" w14:textId="36328C56" w:rsidR="00663FEB" w:rsidRDefault="00663FEB">
            <w:pPr>
              <w:pStyle w:val="TableParagraph"/>
              <w:tabs>
                <w:tab w:val="right" w:pos="5243"/>
              </w:tabs>
              <w:ind w:left="116"/>
            </w:pPr>
            <w:r w:rsidRPr="00663FEB">
              <w:t>Stairs or steps associated with an open-roofed porch, uncovered terrace or deck:</w:t>
            </w:r>
          </w:p>
          <w:p w14:paraId="48D2CF40" w14:textId="77777777" w:rsidR="00663FEB" w:rsidRDefault="00663FEB">
            <w:pPr>
              <w:pStyle w:val="TableParagraph"/>
              <w:tabs>
                <w:tab w:val="right" w:pos="5243"/>
              </w:tabs>
              <w:ind w:left="116"/>
            </w:pPr>
          </w:p>
          <w:p w14:paraId="647B7608" w14:textId="32C75711" w:rsidR="009623F1" w:rsidRDefault="00663FEB">
            <w:pPr>
              <w:pStyle w:val="TableParagraph"/>
              <w:tabs>
                <w:tab w:val="right" w:pos="5243"/>
              </w:tabs>
              <w:ind w:left="116"/>
            </w:pPr>
            <w:r>
              <w:tab/>
            </w:r>
            <w:r w:rsidRPr="00663FEB">
              <w:t>To within 0.6m of a lot line, rear.</w:t>
            </w:r>
          </w:p>
          <w:p w14:paraId="24640477" w14:textId="2C0C022D" w:rsidR="00663FEB" w:rsidRDefault="00663FEB">
            <w:pPr>
              <w:pStyle w:val="TableParagraph"/>
              <w:tabs>
                <w:tab w:val="right" w:pos="5243"/>
              </w:tabs>
              <w:ind w:left="116"/>
            </w:pPr>
          </w:p>
          <w:p w14:paraId="63BC53FC" w14:textId="575641A8" w:rsidR="00663FEB" w:rsidRDefault="00663FEB">
            <w:pPr>
              <w:pStyle w:val="TableParagraph"/>
              <w:tabs>
                <w:tab w:val="right" w:pos="5243"/>
              </w:tabs>
              <w:ind w:left="116"/>
            </w:pPr>
            <w:r w:rsidRPr="00663FEB">
              <w:t xml:space="preserve">A fireplace, chimney or vent (maximum): </w:t>
            </w:r>
            <w:r>
              <w:tab/>
            </w:r>
            <w:r w:rsidRPr="00663FEB">
              <w:t>1.2m</w:t>
            </w:r>
          </w:p>
          <w:p w14:paraId="2321ACDD" w14:textId="5DF1642A" w:rsidR="00663FEB" w:rsidRDefault="00663FEB">
            <w:pPr>
              <w:pStyle w:val="TableParagraph"/>
              <w:tabs>
                <w:tab w:val="right" w:pos="5243"/>
              </w:tabs>
              <w:ind w:left="116"/>
            </w:pPr>
          </w:p>
          <w:p w14:paraId="109C7CD9" w14:textId="7044E8AC" w:rsidR="00663FEB" w:rsidRDefault="001C4D89">
            <w:pPr>
              <w:pStyle w:val="TableParagraph"/>
              <w:tabs>
                <w:tab w:val="right" w:pos="5243"/>
              </w:tabs>
              <w:ind w:left="116"/>
              <w:rPr>
                <w:b/>
                <w:bCs/>
              </w:rPr>
            </w:pPr>
            <w:r w:rsidRPr="001C4D89">
              <w:rPr>
                <w:b/>
                <w:bCs/>
              </w:rPr>
              <w:t>In the case of a Dwelling, Rear-Lane where the lot line, rear abuts a street that is not a lane:</w:t>
            </w:r>
          </w:p>
          <w:p w14:paraId="1E9F1103" w14:textId="575C63C0" w:rsidR="001C4D89" w:rsidRDefault="001C4D89">
            <w:pPr>
              <w:pStyle w:val="TableParagraph"/>
              <w:tabs>
                <w:tab w:val="right" w:pos="5243"/>
              </w:tabs>
              <w:ind w:left="116"/>
              <w:rPr>
                <w:b/>
                <w:bCs/>
              </w:rPr>
            </w:pPr>
          </w:p>
          <w:p w14:paraId="0E6B976B" w14:textId="34B1BD9A" w:rsidR="001C4D89" w:rsidRPr="001C4D89" w:rsidRDefault="001C4D89">
            <w:pPr>
              <w:pStyle w:val="TableParagraph"/>
              <w:tabs>
                <w:tab w:val="right" w:pos="5243"/>
              </w:tabs>
              <w:ind w:left="116"/>
            </w:pPr>
            <w:r w:rsidRPr="001C4D89">
              <w:t>A covered or uncovered porch or balcony, canopy or portico, including stairs or steps (maximum):</w:t>
            </w:r>
          </w:p>
          <w:p w14:paraId="467EC509" w14:textId="753740D4" w:rsidR="00663FEB" w:rsidRDefault="00663FEB">
            <w:pPr>
              <w:pStyle w:val="TableParagraph"/>
              <w:tabs>
                <w:tab w:val="right" w:pos="5243"/>
              </w:tabs>
              <w:ind w:left="116"/>
            </w:pPr>
          </w:p>
          <w:p w14:paraId="63BF0CEF" w14:textId="15C6BF92" w:rsidR="001C4D89" w:rsidRDefault="001C4D89">
            <w:pPr>
              <w:pStyle w:val="TableParagraph"/>
              <w:tabs>
                <w:tab w:val="right" w:pos="5243"/>
              </w:tabs>
              <w:ind w:left="116"/>
            </w:pPr>
            <w:r w:rsidRPr="001C4D89">
              <w:t>2m provided a setback of 0.5m is maintained to the lot line, front.</w:t>
            </w:r>
          </w:p>
          <w:p w14:paraId="04AFF8F1" w14:textId="6DEDF22A" w:rsidR="001C4D89" w:rsidRDefault="001C4D89">
            <w:pPr>
              <w:pStyle w:val="TableParagraph"/>
              <w:tabs>
                <w:tab w:val="right" w:pos="5243"/>
              </w:tabs>
              <w:ind w:left="116"/>
            </w:pPr>
          </w:p>
          <w:p w14:paraId="5C703370" w14:textId="659EC271" w:rsidR="001C4D89" w:rsidRDefault="001C4D89">
            <w:pPr>
              <w:pStyle w:val="TableParagraph"/>
              <w:tabs>
                <w:tab w:val="right" w:pos="5243"/>
              </w:tabs>
              <w:ind w:left="116"/>
            </w:pPr>
            <w:r w:rsidRPr="001C4D89">
              <w:t>A bay, bow or box window with or without foundation or cold cellar (maximum): 1m</w:t>
            </w:r>
          </w:p>
          <w:p w14:paraId="169642F8" w14:textId="1D93D660" w:rsidR="00584CCF" w:rsidRDefault="00584CCF">
            <w:pPr>
              <w:pStyle w:val="TableParagraph"/>
              <w:tabs>
                <w:tab w:val="right" w:pos="5243"/>
              </w:tabs>
              <w:ind w:left="116"/>
            </w:pPr>
          </w:p>
          <w:p w14:paraId="4B93CFC8" w14:textId="22935709" w:rsidR="00584CCF" w:rsidRDefault="00584CCF">
            <w:pPr>
              <w:pStyle w:val="TableParagraph"/>
              <w:tabs>
                <w:tab w:val="right" w:pos="5243"/>
              </w:tabs>
              <w:ind w:left="116"/>
              <w:rPr>
                <w:b/>
                <w:bCs/>
              </w:rPr>
            </w:pPr>
            <w:r w:rsidRPr="00584CCF">
              <w:rPr>
                <w:b/>
                <w:bCs/>
              </w:rPr>
              <w:t>Into a Yard, Interior Side:</w:t>
            </w:r>
          </w:p>
          <w:p w14:paraId="097EC6C5" w14:textId="5F9C2684" w:rsidR="00584CCF" w:rsidRDefault="00584CCF">
            <w:pPr>
              <w:pStyle w:val="TableParagraph"/>
              <w:tabs>
                <w:tab w:val="right" w:pos="5243"/>
              </w:tabs>
              <w:ind w:left="116"/>
              <w:rPr>
                <w:b/>
                <w:bCs/>
              </w:rPr>
            </w:pPr>
          </w:p>
          <w:p w14:paraId="5B8DC09C" w14:textId="4130725C" w:rsidR="00584CCF" w:rsidRPr="00584CCF" w:rsidRDefault="00584CCF">
            <w:pPr>
              <w:pStyle w:val="TableParagraph"/>
              <w:tabs>
                <w:tab w:val="right" w:pos="5243"/>
              </w:tabs>
              <w:ind w:left="116"/>
            </w:pPr>
            <w:r w:rsidRPr="00584CCF">
              <w:t>A covered or uncovered porch or balcony, canopy or portico, including stairs or steps (maximum):</w:t>
            </w:r>
          </w:p>
          <w:p w14:paraId="7AA01A38" w14:textId="77777777" w:rsidR="00584CCF" w:rsidRPr="00584CCF" w:rsidRDefault="00584CCF">
            <w:pPr>
              <w:pStyle w:val="TableParagraph"/>
              <w:tabs>
                <w:tab w:val="right" w:pos="5243"/>
              </w:tabs>
              <w:ind w:left="116"/>
            </w:pPr>
          </w:p>
          <w:p w14:paraId="68230719" w14:textId="6B1ADEA3" w:rsidR="00584CCF" w:rsidRPr="00584CCF" w:rsidRDefault="00584CCF">
            <w:pPr>
              <w:pStyle w:val="TableParagraph"/>
              <w:tabs>
                <w:tab w:val="right" w:pos="5243"/>
              </w:tabs>
              <w:ind w:left="116"/>
            </w:pPr>
            <w:r w:rsidRPr="00584CCF">
              <w:t>0.6m provided a setback of 0.6m is maintained to the lot line, interior side.</w:t>
            </w:r>
          </w:p>
          <w:p w14:paraId="00DBFCA5" w14:textId="77777777" w:rsidR="00584CCF" w:rsidRPr="00584CCF" w:rsidRDefault="00584CCF">
            <w:pPr>
              <w:pStyle w:val="TableParagraph"/>
              <w:tabs>
                <w:tab w:val="right" w:pos="5243"/>
              </w:tabs>
              <w:ind w:left="116"/>
            </w:pPr>
          </w:p>
          <w:p w14:paraId="047E8394" w14:textId="4CFE9389" w:rsidR="00584CCF" w:rsidRDefault="00584CCF">
            <w:pPr>
              <w:pStyle w:val="TableParagraph"/>
              <w:tabs>
                <w:tab w:val="right" w:pos="5243"/>
              </w:tabs>
              <w:ind w:left="116"/>
            </w:pPr>
            <w:r w:rsidRPr="00584CCF">
              <w:t xml:space="preserve">A fireplace, chimney or vent (maximum): </w:t>
            </w:r>
            <w:r>
              <w:tab/>
            </w:r>
            <w:r w:rsidRPr="00584CCF">
              <w:t>0.6m</w:t>
            </w:r>
          </w:p>
          <w:p w14:paraId="1D2FEC00" w14:textId="527D6C71" w:rsidR="00584CCF" w:rsidRDefault="00584CCF">
            <w:pPr>
              <w:pStyle w:val="TableParagraph"/>
              <w:tabs>
                <w:tab w:val="right" w:pos="5243"/>
              </w:tabs>
              <w:ind w:left="116"/>
            </w:pPr>
          </w:p>
          <w:p w14:paraId="30B6023B" w14:textId="36D934F7" w:rsidR="00584CCF" w:rsidRDefault="00584CCF">
            <w:pPr>
              <w:pStyle w:val="TableParagraph"/>
              <w:tabs>
                <w:tab w:val="right" w:pos="5243"/>
              </w:tabs>
              <w:ind w:left="116"/>
              <w:rPr>
                <w:b/>
                <w:bCs/>
              </w:rPr>
            </w:pPr>
            <w:r w:rsidRPr="00584CCF">
              <w:rPr>
                <w:b/>
                <w:bCs/>
              </w:rPr>
              <w:t>In the case of a Dwelling, Rear-Lane:</w:t>
            </w:r>
          </w:p>
          <w:p w14:paraId="45D1C311" w14:textId="1B354D21" w:rsidR="00584CCF" w:rsidRDefault="00584CCF">
            <w:pPr>
              <w:pStyle w:val="TableParagraph"/>
              <w:tabs>
                <w:tab w:val="right" w:pos="5243"/>
              </w:tabs>
              <w:ind w:left="116"/>
              <w:rPr>
                <w:b/>
                <w:bCs/>
              </w:rPr>
            </w:pPr>
          </w:p>
          <w:p w14:paraId="66DC9851" w14:textId="7C35AFCF" w:rsidR="00584CCF" w:rsidRDefault="00584CCF">
            <w:pPr>
              <w:pStyle w:val="TableParagraph"/>
              <w:tabs>
                <w:tab w:val="right" w:pos="5243"/>
              </w:tabs>
              <w:ind w:left="116"/>
            </w:pPr>
            <w:r w:rsidRPr="00584CCF">
              <w:t xml:space="preserve">A bay, bow or box window with or without foundation or cold cellar (maximum): </w:t>
            </w:r>
            <w:r>
              <w:tab/>
            </w:r>
            <w:r w:rsidRPr="00584CCF">
              <w:t>0.5m</w:t>
            </w:r>
          </w:p>
          <w:p w14:paraId="32A69182" w14:textId="3B290510" w:rsidR="00584CCF" w:rsidRDefault="00584CCF">
            <w:pPr>
              <w:pStyle w:val="TableParagraph"/>
              <w:tabs>
                <w:tab w:val="right" w:pos="5243"/>
              </w:tabs>
              <w:ind w:left="116"/>
            </w:pPr>
          </w:p>
          <w:p w14:paraId="2ED36D8C" w14:textId="637A0209" w:rsidR="00584CCF" w:rsidRDefault="00584CCF">
            <w:pPr>
              <w:pStyle w:val="TableParagraph"/>
              <w:tabs>
                <w:tab w:val="right" w:pos="5243"/>
              </w:tabs>
              <w:ind w:left="116"/>
              <w:rPr>
                <w:b/>
                <w:bCs/>
              </w:rPr>
            </w:pPr>
            <w:r w:rsidRPr="00584CCF">
              <w:rPr>
                <w:b/>
                <w:bCs/>
              </w:rPr>
              <w:t>Into all Yards:</w:t>
            </w:r>
          </w:p>
          <w:p w14:paraId="5AACF14E" w14:textId="77777777" w:rsidR="00803C19" w:rsidRPr="00584CCF" w:rsidRDefault="00803C19">
            <w:pPr>
              <w:pStyle w:val="TableParagraph"/>
              <w:tabs>
                <w:tab w:val="right" w:pos="5243"/>
              </w:tabs>
              <w:ind w:left="116"/>
              <w:rPr>
                <w:b/>
                <w:bCs/>
              </w:rPr>
            </w:pPr>
          </w:p>
          <w:p w14:paraId="001E7114" w14:textId="7020D3DB" w:rsidR="00584CCF" w:rsidRDefault="00584CCF">
            <w:pPr>
              <w:pStyle w:val="TableParagraph"/>
              <w:tabs>
                <w:tab w:val="right" w:pos="5243"/>
              </w:tabs>
              <w:ind w:left="116"/>
            </w:pPr>
            <w:r>
              <w:t>Sills, cornices, parapets, or other similar ornamental architectural features (maximum):</w:t>
            </w:r>
          </w:p>
          <w:p w14:paraId="366C6BCD" w14:textId="77777777" w:rsidR="00584CCF" w:rsidRDefault="00584CCF">
            <w:pPr>
              <w:pStyle w:val="TableParagraph"/>
              <w:tabs>
                <w:tab w:val="right" w:pos="5243"/>
              </w:tabs>
              <w:ind w:left="116"/>
            </w:pPr>
          </w:p>
          <w:p w14:paraId="2AE4AEE2" w14:textId="78705908" w:rsidR="00584CCF" w:rsidRDefault="00584CCF">
            <w:pPr>
              <w:pStyle w:val="TableParagraph"/>
              <w:tabs>
                <w:tab w:val="right" w:pos="5243"/>
              </w:tabs>
              <w:ind w:left="116"/>
            </w:pPr>
            <w:r>
              <w:t xml:space="preserve">0.6m extending from a main building wall or </w:t>
            </w:r>
            <w:r>
              <w:lastRenderedPageBreak/>
              <w:t>permitted encroachment provided that a minimum setback of 0.5m is maintained to a lot line;</w:t>
            </w:r>
          </w:p>
          <w:p w14:paraId="091485A4" w14:textId="77777777" w:rsidR="00584CCF" w:rsidRDefault="00584CCF">
            <w:pPr>
              <w:pStyle w:val="TableParagraph"/>
              <w:tabs>
                <w:tab w:val="right" w:pos="5243"/>
              </w:tabs>
              <w:ind w:left="116"/>
            </w:pPr>
          </w:p>
          <w:p w14:paraId="2215EACC" w14:textId="77777777" w:rsidR="00584CCF" w:rsidRDefault="00584CCF">
            <w:pPr>
              <w:pStyle w:val="TableParagraph"/>
              <w:tabs>
                <w:tab w:val="right" w:pos="5243"/>
              </w:tabs>
              <w:ind w:left="116"/>
            </w:pPr>
            <w:r>
              <w:t>Eaves (maximum):</w:t>
            </w:r>
          </w:p>
          <w:p w14:paraId="2FB412AD" w14:textId="73579042" w:rsidR="00584CCF" w:rsidRDefault="00584CCF">
            <w:pPr>
              <w:pStyle w:val="TableParagraph"/>
              <w:tabs>
                <w:tab w:val="right" w:pos="5243"/>
              </w:tabs>
              <w:ind w:left="116"/>
            </w:pPr>
            <w:r>
              <w:t xml:space="preserve">0.6m from a main building wall or permitted encroachment provided that a minimum setback of 0.2m is maintained to an </w:t>
            </w:r>
            <w:proofErr w:type="spellStart"/>
            <w:r>
              <w:t>interiorside</w:t>
            </w:r>
            <w:proofErr w:type="spellEnd"/>
            <w:r>
              <w:t xml:space="preserve"> lot line.</w:t>
            </w:r>
          </w:p>
          <w:p w14:paraId="01463036" w14:textId="7CB44162" w:rsidR="00584CCF" w:rsidRDefault="00584CCF">
            <w:pPr>
              <w:pStyle w:val="TableParagraph"/>
              <w:tabs>
                <w:tab w:val="right" w:pos="5243"/>
              </w:tabs>
              <w:ind w:left="116"/>
            </w:pPr>
          </w:p>
          <w:p w14:paraId="6921E845" w14:textId="37B759D8" w:rsidR="00584CCF" w:rsidRDefault="00584CCF">
            <w:pPr>
              <w:pStyle w:val="TableParagraph"/>
              <w:tabs>
                <w:tab w:val="right" w:pos="5243"/>
              </w:tabs>
              <w:ind w:left="116"/>
              <w:rPr>
                <w:b/>
                <w:bCs/>
              </w:rPr>
            </w:pPr>
            <w:r w:rsidRPr="00584CCF">
              <w:rPr>
                <w:b/>
                <w:bCs/>
              </w:rPr>
              <w:t>Within a Private Garage:</w:t>
            </w:r>
          </w:p>
          <w:p w14:paraId="0FFE7CC0" w14:textId="77777777" w:rsidR="00584CCF" w:rsidRPr="00584CCF" w:rsidRDefault="00584CCF">
            <w:pPr>
              <w:pStyle w:val="TableParagraph"/>
              <w:tabs>
                <w:tab w:val="right" w:pos="5243"/>
              </w:tabs>
              <w:ind w:left="116"/>
              <w:rPr>
                <w:b/>
                <w:bCs/>
              </w:rPr>
            </w:pPr>
          </w:p>
          <w:p w14:paraId="54D89B5F" w14:textId="31049DF4" w:rsidR="00584CCF" w:rsidRDefault="00584CCF">
            <w:pPr>
              <w:pStyle w:val="TableParagraph"/>
              <w:tabs>
                <w:tab w:val="right" w:pos="5243"/>
              </w:tabs>
              <w:ind w:left="116"/>
            </w:pPr>
            <w:r>
              <w:t>Steps, Stairs, Landings, Ramp, or barrier-free access feature (maximum):</w:t>
            </w:r>
          </w:p>
          <w:p w14:paraId="192C6911" w14:textId="77777777" w:rsidR="00584CCF" w:rsidRDefault="00584CCF">
            <w:pPr>
              <w:pStyle w:val="TableParagraph"/>
              <w:tabs>
                <w:tab w:val="right" w:pos="5243"/>
              </w:tabs>
              <w:ind w:left="116"/>
            </w:pPr>
          </w:p>
          <w:p w14:paraId="2A3D4E88" w14:textId="14CD7277" w:rsidR="00584CCF" w:rsidRDefault="00584CCF">
            <w:pPr>
              <w:pStyle w:val="TableParagraph"/>
              <w:tabs>
                <w:tab w:val="right" w:pos="5243"/>
              </w:tabs>
              <w:ind w:left="116"/>
            </w:pPr>
            <w:r>
              <w:t>0.25m into a required parking space.</w:t>
            </w:r>
          </w:p>
          <w:p w14:paraId="00FFF91D" w14:textId="3DBB099A" w:rsidR="00C20A4F" w:rsidRPr="00C55AE8" w:rsidRDefault="00C20A4F">
            <w:pPr>
              <w:pStyle w:val="TableParagraph"/>
              <w:tabs>
                <w:tab w:val="right" w:pos="5243"/>
              </w:tabs>
              <w:ind w:left="476"/>
            </w:pPr>
          </w:p>
        </w:tc>
      </w:tr>
    </w:tbl>
    <w:p w14:paraId="0A7A0C56" w14:textId="31C1646A" w:rsidR="00C20A4F" w:rsidRDefault="00FA6CF5">
      <w:pPr>
        <w:pStyle w:val="BodyText"/>
        <w:spacing w:before="9"/>
        <w:rPr>
          <w:sz w:val="15"/>
        </w:rPr>
      </w:pPr>
      <w:r>
        <w:rPr>
          <w:sz w:val="15"/>
        </w:rPr>
        <w:lastRenderedPageBreak/>
        <w:br w:type="textWrapping" w:clear="all"/>
      </w:r>
    </w:p>
    <w:p w14:paraId="18F1076A" w14:textId="77777777" w:rsidR="002D587F" w:rsidRPr="00664824" w:rsidRDefault="002D587F" w:rsidP="00664824">
      <w:pPr>
        <w:ind w:right="1470"/>
        <w:rPr>
          <w:rFonts w:eastAsiaTheme="minorHAnsi"/>
        </w:rPr>
      </w:pPr>
      <w:bookmarkStart w:id="1" w:name="_Hlk163314127"/>
    </w:p>
    <w:p w14:paraId="575AE534" w14:textId="77777777" w:rsidR="00823276" w:rsidRPr="008D0FCB" w:rsidRDefault="00823276" w:rsidP="00823276">
      <w:pPr>
        <w:pStyle w:val="ListParagraph"/>
        <w:widowControl/>
        <w:autoSpaceDE/>
        <w:autoSpaceDN/>
        <w:spacing w:line="252" w:lineRule="auto"/>
        <w:ind w:left="1980" w:right="1470" w:hanging="270"/>
        <w:contextualSpacing/>
        <w:rPr>
          <w:rFonts w:ascii="ArialMT" w:eastAsiaTheme="minorHAnsi" w:hAnsi="ArialMT" w:cs="ArialMT"/>
          <w:lang w:val="en-CA"/>
        </w:rPr>
      </w:pPr>
      <w:bookmarkStart w:id="2" w:name="_Hlk163298440"/>
      <w:bookmarkEnd w:id="1"/>
    </w:p>
    <w:bookmarkEnd w:id="2"/>
    <w:p w14:paraId="22C3F4AD" w14:textId="0D2A9B74" w:rsidR="002F0299" w:rsidRPr="00B27C1D" w:rsidRDefault="00B27C1D" w:rsidP="00250956">
      <w:pPr>
        <w:pStyle w:val="BodyText"/>
        <w:numPr>
          <w:ilvl w:val="0"/>
          <w:numId w:val="4"/>
        </w:numPr>
        <w:ind w:right="1389"/>
        <w:jc w:val="both"/>
        <w:rPr>
          <w:sz w:val="24"/>
        </w:rPr>
      </w:pPr>
      <w:r w:rsidRPr="00B27C1D">
        <w:t xml:space="preserve">Schedule “A”, Zone Maps 8 and 9 of By-law 2006-50, as amended is further amended for </w:t>
      </w:r>
      <w:r w:rsidR="00CA152A" w:rsidRPr="00CA152A">
        <w:t xml:space="preserve">Part of Lots 18 and 19, Concessions 3, West of </w:t>
      </w:r>
      <w:proofErr w:type="spellStart"/>
      <w:r w:rsidR="00CA152A" w:rsidRPr="00CA152A">
        <w:t>Hurontario</w:t>
      </w:r>
      <w:proofErr w:type="spellEnd"/>
      <w:r w:rsidR="00CA152A" w:rsidRPr="00CA152A">
        <w:t xml:space="preserve"> Street (Chinguacousy), Town of Caledon, Regional Municipality of Peel</w:t>
      </w:r>
      <w:r w:rsidR="00CA152A">
        <w:t xml:space="preserve"> </w:t>
      </w:r>
      <w:r w:rsidRPr="00B27C1D">
        <w:t xml:space="preserve">from </w:t>
      </w:r>
      <w:r w:rsidR="00013DFA" w:rsidRPr="00013DFA">
        <w:t>Mixed Density Residential Zone – Exception 686 – Holding Provision 39A and Holding Provision 39B (RMD-686-H39A-H39B)</w:t>
      </w:r>
      <w:r w:rsidR="00250956">
        <w:t xml:space="preserve"> and </w:t>
      </w:r>
      <w:r w:rsidR="00250956" w:rsidRPr="00250956">
        <w:t>Environmental Policy Area 1 Zone – Holding Provision 39A and Holding Provision 39B (EPA1-H39A-H39B)</w:t>
      </w:r>
      <w:r w:rsidR="00013DFA" w:rsidRPr="00013DFA">
        <w:t xml:space="preserve">, </w:t>
      </w:r>
      <w:r w:rsidRPr="00B27C1D">
        <w:t xml:space="preserve">to Mixed Density Residential Zone – Exception </w:t>
      </w:r>
      <w:r w:rsidR="0066590E">
        <w:t xml:space="preserve">AAA </w:t>
      </w:r>
      <w:r w:rsidR="00250956">
        <w:t xml:space="preserve">and </w:t>
      </w:r>
      <w:r w:rsidR="00250956" w:rsidRPr="00250956">
        <w:t>Environmental Policy Area 1 Zone</w:t>
      </w:r>
      <w:r w:rsidRPr="00B27C1D">
        <w:t xml:space="preserve"> in accordance with Schedule “A” attached hereto.</w:t>
      </w:r>
    </w:p>
    <w:p w14:paraId="702458C5" w14:textId="77777777" w:rsidR="00B27C1D" w:rsidRDefault="00B27C1D" w:rsidP="00B27C1D">
      <w:pPr>
        <w:pStyle w:val="BodyText"/>
        <w:ind w:left="1300" w:right="1569"/>
        <w:rPr>
          <w:sz w:val="24"/>
        </w:rPr>
      </w:pPr>
    </w:p>
    <w:p w14:paraId="3BAB5E9A" w14:textId="299435E9" w:rsidR="002F0299" w:rsidRDefault="000865CB" w:rsidP="002F0299">
      <w:pPr>
        <w:pStyle w:val="BodyText"/>
        <w:spacing w:before="205"/>
        <w:ind w:left="580" w:right="6503"/>
      </w:pPr>
      <w:r>
        <w:t>R</w:t>
      </w:r>
      <w:r w:rsidR="002F0299">
        <w:t>ead</w:t>
      </w:r>
      <w:r w:rsidR="002F0299">
        <w:rPr>
          <w:spacing w:val="40"/>
        </w:rPr>
        <w:t xml:space="preserve"> </w:t>
      </w:r>
      <w:r w:rsidR="002F0299">
        <w:t>three</w:t>
      </w:r>
      <w:r w:rsidR="002F0299">
        <w:rPr>
          <w:spacing w:val="40"/>
        </w:rPr>
        <w:t xml:space="preserve"> </w:t>
      </w:r>
      <w:r w:rsidR="002F0299">
        <w:t>times</w:t>
      </w:r>
      <w:r w:rsidR="002F0299">
        <w:rPr>
          <w:spacing w:val="40"/>
        </w:rPr>
        <w:t xml:space="preserve"> </w:t>
      </w:r>
      <w:r w:rsidR="002F0299">
        <w:t>and</w:t>
      </w:r>
      <w:r w:rsidR="002F0299">
        <w:rPr>
          <w:spacing w:val="40"/>
        </w:rPr>
        <w:t xml:space="preserve"> </w:t>
      </w:r>
      <w:r w:rsidR="002F0299">
        <w:t>finally passed</w:t>
      </w:r>
      <w:r w:rsidR="002F0299">
        <w:rPr>
          <w:spacing w:val="15"/>
        </w:rPr>
        <w:t xml:space="preserve"> </w:t>
      </w:r>
      <w:r w:rsidR="002F0299">
        <w:t>in</w:t>
      </w:r>
      <w:r w:rsidR="002F0299">
        <w:rPr>
          <w:spacing w:val="15"/>
        </w:rPr>
        <w:t xml:space="preserve"> </w:t>
      </w:r>
      <w:r w:rsidR="002F0299">
        <w:t>open</w:t>
      </w:r>
      <w:r w:rsidR="002F0299">
        <w:rPr>
          <w:spacing w:val="16"/>
        </w:rPr>
        <w:t xml:space="preserve"> </w:t>
      </w:r>
      <w:r w:rsidR="002F0299">
        <w:t>Council</w:t>
      </w:r>
      <w:r w:rsidR="002F0299">
        <w:rPr>
          <w:spacing w:val="15"/>
        </w:rPr>
        <w:t xml:space="preserve"> </w:t>
      </w:r>
      <w:r w:rsidR="002F0299">
        <w:t>on</w:t>
      </w:r>
      <w:r w:rsidR="002F0299">
        <w:rPr>
          <w:spacing w:val="16"/>
        </w:rPr>
        <w:t xml:space="preserve"> </w:t>
      </w:r>
      <w:r w:rsidR="002F0299">
        <w:rPr>
          <w:spacing w:val="-5"/>
        </w:rPr>
        <w:t>the</w:t>
      </w:r>
    </w:p>
    <w:p w14:paraId="4D082FCD" w14:textId="3FC16954" w:rsidR="002F0299" w:rsidRDefault="00F76AE9" w:rsidP="00026D84">
      <w:pPr>
        <w:pStyle w:val="BodyText"/>
        <w:spacing w:before="1"/>
        <w:ind w:left="580"/>
        <w:rPr>
          <w:sz w:val="20"/>
        </w:rPr>
      </w:pPr>
      <w:r>
        <w:t>XX</w:t>
      </w:r>
      <w:r w:rsidR="00341DF0" w:rsidRPr="00F76AE9">
        <w:t xml:space="preserve"> </w:t>
      </w:r>
      <w:r w:rsidR="002F0299" w:rsidRPr="00F76AE9">
        <w:t>day</w:t>
      </w:r>
      <w:r w:rsidR="002F0299" w:rsidRPr="00F76AE9">
        <w:rPr>
          <w:spacing w:val="-5"/>
        </w:rPr>
        <w:t xml:space="preserve"> </w:t>
      </w:r>
      <w:r w:rsidR="002F0299" w:rsidRPr="00F76AE9">
        <w:t>of</w:t>
      </w:r>
      <w:r w:rsidR="002F0299" w:rsidRPr="00F76AE9">
        <w:rPr>
          <w:spacing w:val="-3"/>
        </w:rPr>
        <w:t xml:space="preserve"> </w:t>
      </w:r>
      <w:r w:rsidR="00817AB1" w:rsidRPr="00F76AE9">
        <w:t>MONTH</w:t>
      </w:r>
      <w:r w:rsidR="002F0299" w:rsidRPr="00F76AE9">
        <w:t>,</w:t>
      </w:r>
      <w:r w:rsidR="002F0299" w:rsidRPr="00F76AE9">
        <w:rPr>
          <w:spacing w:val="-3"/>
        </w:rPr>
        <w:t xml:space="preserve"> </w:t>
      </w:r>
      <w:r w:rsidR="002F0299" w:rsidRPr="00F76AE9">
        <w:rPr>
          <w:spacing w:val="-2"/>
        </w:rPr>
        <w:t>20</w:t>
      </w:r>
      <w:r w:rsidR="00316597" w:rsidRPr="00F76AE9">
        <w:rPr>
          <w:spacing w:val="-2"/>
        </w:rPr>
        <w:t>24</w:t>
      </w:r>
      <w:r w:rsidR="002F0299" w:rsidRPr="00F76AE9">
        <w:rPr>
          <w:spacing w:val="-2"/>
        </w:rPr>
        <w:t>.</w:t>
      </w:r>
    </w:p>
    <w:p w14:paraId="4E1EB605" w14:textId="77777777" w:rsidR="002F0299" w:rsidRDefault="002F0299" w:rsidP="002F0299">
      <w:pPr>
        <w:pStyle w:val="BodyText"/>
        <w:rPr>
          <w:sz w:val="20"/>
        </w:rPr>
      </w:pPr>
    </w:p>
    <w:p w14:paraId="0B39C2E6" w14:textId="77777777" w:rsidR="002F0299" w:rsidRDefault="002F0299" w:rsidP="002F0299">
      <w:pPr>
        <w:pStyle w:val="BodyText"/>
        <w:rPr>
          <w:sz w:val="20"/>
        </w:rPr>
      </w:pPr>
    </w:p>
    <w:p w14:paraId="41F6A64E" w14:textId="77777777" w:rsidR="002F0299" w:rsidRDefault="002F0299" w:rsidP="002F0299">
      <w:pPr>
        <w:pStyle w:val="BodyText"/>
        <w:rPr>
          <w:sz w:val="20"/>
        </w:rPr>
      </w:pPr>
    </w:p>
    <w:p w14:paraId="2E56D362" w14:textId="77777777" w:rsidR="002F0299" w:rsidRDefault="002F0299" w:rsidP="002F0299">
      <w:pPr>
        <w:pStyle w:val="BodyText"/>
        <w:spacing w:before="6"/>
        <w:rPr>
          <w:sz w:val="29"/>
        </w:rPr>
      </w:pPr>
      <w:r>
        <w:rPr>
          <w:noProof/>
        </w:rPr>
        <mc:AlternateContent>
          <mc:Choice Requires="wps">
            <w:drawing>
              <wp:anchor distT="0" distB="0" distL="0" distR="0" simplePos="0" relativeHeight="487590912" behindDoc="1" locked="0" layoutInCell="1" allowOverlap="1" wp14:anchorId="5C7A3DAA" wp14:editId="589C7C4C">
                <wp:simplePos x="0" y="0"/>
                <wp:positionH relativeFrom="page">
                  <wp:posOffset>4269613</wp:posOffset>
                </wp:positionH>
                <wp:positionV relativeFrom="paragraph">
                  <wp:posOffset>230804</wp:posOffset>
                </wp:positionV>
                <wp:extent cx="2379980" cy="6350"/>
                <wp:effectExtent l="0" t="0" r="0" b="0"/>
                <wp:wrapTopAndBottom/>
                <wp:docPr id="10"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9980" cy="6350"/>
                        </a:xfrm>
                        <a:custGeom>
                          <a:avLst/>
                          <a:gdLst/>
                          <a:ahLst/>
                          <a:cxnLst/>
                          <a:rect l="l" t="t" r="r" b="b"/>
                          <a:pathLst>
                            <a:path w="2379980" h="6350">
                              <a:moveTo>
                                <a:pt x="2379598" y="0"/>
                              </a:moveTo>
                              <a:lnTo>
                                <a:pt x="0" y="0"/>
                              </a:lnTo>
                              <a:lnTo>
                                <a:pt x="0" y="6096"/>
                              </a:lnTo>
                              <a:lnTo>
                                <a:pt x="2379598" y="6096"/>
                              </a:lnTo>
                              <a:lnTo>
                                <a:pt x="23795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6BABD2D" id="Graphic 2" o:spid="_x0000_s1026" style="position:absolute;margin-left:336.2pt;margin-top:18.15pt;width:187.4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2379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" path="m2379598,l,,,6096r2379598,l2379598,xe" fillcolor="black" stroked="f">
                <v:path arrowok="t"/>
                <w10:wrap type="topAndBottom" anchorx="page"/>
              </v:shape>
            </w:pict>
          </mc:Fallback>
        </mc:AlternateContent>
      </w:r>
    </w:p>
    <w:p w14:paraId="53F8104C" w14:textId="2DD5A0D4" w:rsidR="002F0299" w:rsidRDefault="00D76C13" w:rsidP="00C20A4F">
      <w:pPr>
        <w:pStyle w:val="BodyText"/>
        <w:spacing w:before="2"/>
        <w:ind w:left="5172" w:firstLine="588"/>
      </w:pPr>
      <w:r>
        <w:t xml:space="preserve">  </w:t>
      </w:r>
      <w:r w:rsidR="002F0299">
        <w:t>A</w:t>
      </w:r>
      <w:r w:rsidR="007E7638">
        <w:t>nnette Groves</w:t>
      </w:r>
      <w:r w:rsidR="002F0299">
        <w:t>,</w:t>
      </w:r>
      <w:r w:rsidR="002F0299">
        <w:rPr>
          <w:spacing w:val="-7"/>
        </w:rPr>
        <w:t xml:space="preserve"> </w:t>
      </w:r>
      <w:r w:rsidR="002F0299">
        <w:rPr>
          <w:spacing w:val="-4"/>
        </w:rPr>
        <w:t>Mayor</w:t>
      </w:r>
    </w:p>
    <w:p w14:paraId="6E960833" w14:textId="77777777" w:rsidR="002F0299" w:rsidRDefault="002F0299" w:rsidP="002F0299">
      <w:pPr>
        <w:pStyle w:val="BodyText"/>
        <w:rPr>
          <w:sz w:val="20"/>
        </w:rPr>
      </w:pPr>
    </w:p>
    <w:p w14:paraId="4ECF6EE3" w14:textId="77777777" w:rsidR="00D76C13" w:rsidRDefault="00D76C13" w:rsidP="00C20A4F">
      <w:pPr>
        <w:pStyle w:val="BodyText"/>
        <w:spacing w:before="7"/>
        <w:rPr>
          <w:sz w:val="20"/>
        </w:rPr>
      </w:pPr>
    </w:p>
    <w:p w14:paraId="05A27778" w14:textId="77777777" w:rsidR="00D76C13" w:rsidRDefault="00D76C13" w:rsidP="00C20A4F">
      <w:pPr>
        <w:pStyle w:val="BodyText"/>
        <w:spacing w:before="7"/>
        <w:rPr>
          <w:sz w:val="20"/>
        </w:rPr>
      </w:pPr>
    </w:p>
    <w:p w14:paraId="4EB8C2FF" w14:textId="7FCD9EA3" w:rsidR="009635AF" w:rsidRPr="00C20A4F" w:rsidRDefault="002F0299" w:rsidP="00C20A4F">
      <w:pPr>
        <w:pStyle w:val="BodyText"/>
        <w:spacing w:before="7"/>
        <w:rPr>
          <w:sz w:val="27"/>
        </w:rPr>
      </w:pPr>
      <w:r>
        <w:rPr>
          <w:noProof/>
        </w:rPr>
        <mc:AlternateContent>
          <mc:Choice Requires="wps">
            <w:drawing>
              <wp:anchor distT="0" distB="0" distL="0" distR="0" simplePos="0" relativeHeight="487591936" behindDoc="1" locked="0" layoutInCell="1" allowOverlap="1" wp14:anchorId="06594BC6" wp14:editId="2ABCAE71">
                <wp:simplePos x="0" y="0"/>
                <wp:positionH relativeFrom="page">
                  <wp:posOffset>4269613</wp:posOffset>
                </wp:positionH>
                <wp:positionV relativeFrom="paragraph">
                  <wp:posOffset>216835</wp:posOffset>
                </wp:positionV>
                <wp:extent cx="2379980" cy="6350"/>
                <wp:effectExtent l="0" t="0" r="0" b="0"/>
                <wp:wrapTopAndBottom/>
                <wp:docPr id="1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9980" cy="6350"/>
                        </a:xfrm>
                        <a:custGeom>
                          <a:avLst/>
                          <a:gdLst/>
                          <a:ahLst/>
                          <a:cxnLst/>
                          <a:rect l="l" t="t" r="r" b="b"/>
                          <a:pathLst>
                            <a:path w="2379980" h="6350">
                              <a:moveTo>
                                <a:pt x="2379598" y="0"/>
                              </a:moveTo>
                              <a:lnTo>
                                <a:pt x="0" y="0"/>
                              </a:lnTo>
                              <a:lnTo>
                                <a:pt x="0" y="6095"/>
                              </a:lnTo>
                              <a:lnTo>
                                <a:pt x="2379598" y="6095"/>
                              </a:lnTo>
                              <a:lnTo>
                                <a:pt x="23795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AEFE783" id="Graphic 3" o:spid="_x0000_s1026" style="position:absolute;margin-left:336.2pt;margin-top:17.05pt;width:187.4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2379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" path="m2379598,l,,,6095r2379598,l2379598,xe" fillcolor="black" stroked="f">
                <v:path arrowok="t"/>
                <w10:wrap type="topAndBottom" anchorx="page"/>
              </v:shape>
            </w:pict>
          </mc:Fallback>
        </mc:AlternateContent>
      </w:r>
      <w:bookmarkEnd w:id="0"/>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r>
      <w:r w:rsidR="00D76C13">
        <w:rPr>
          <w:sz w:val="20"/>
        </w:rPr>
        <w:tab/>
        <w:t xml:space="preserve">   </w:t>
      </w:r>
      <w:r w:rsidR="00D76C13">
        <w:t>Kevin Klingenberg, Clerk</w:t>
      </w:r>
    </w:p>
    <w:sectPr w:rsidR="009635AF" w:rsidRPr="00C20A4F" w:rsidSect="00DF06C5">
      <w:footerReference w:type="default" r:id="rId7"/>
      <w:pgSz w:w="12240" w:h="20160" w:code="5"/>
      <w:pgMar w:top="400" w:right="280" w:bottom="196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E088" w14:textId="77777777" w:rsidR="00C90FA0" w:rsidRDefault="00C90FA0" w:rsidP="002F0299">
      <w:r>
        <w:separator/>
      </w:r>
    </w:p>
  </w:endnote>
  <w:endnote w:type="continuationSeparator" w:id="0">
    <w:p w14:paraId="158B0476" w14:textId="77777777" w:rsidR="00C90FA0" w:rsidRDefault="00C90FA0" w:rsidP="002F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67521"/>
      <w:docPartObj>
        <w:docPartGallery w:val="Page Numbers (Bottom of Page)"/>
        <w:docPartUnique/>
      </w:docPartObj>
    </w:sdtPr>
    <w:sdtEndPr>
      <w:rPr>
        <w:noProof/>
      </w:rPr>
    </w:sdtEndPr>
    <w:sdtContent>
      <w:p w14:paraId="3A9FAE20" w14:textId="5D1AE3D5" w:rsidR="006B163D" w:rsidRDefault="006B16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6D0089" w14:textId="77777777" w:rsidR="006B163D" w:rsidRDefault="006B1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3994" w14:textId="77777777" w:rsidR="00C90FA0" w:rsidRDefault="00C90FA0" w:rsidP="002F0299">
      <w:r>
        <w:separator/>
      </w:r>
    </w:p>
  </w:footnote>
  <w:footnote w:type="continuationSeparator" w:id="0">
    <w:p w14:paraId="6C4CEB01" w14:textId="77777777" w:rsidR="00C90FA0" w:rsidRDefault="00C90FA0" w:rsidP="002F0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920"/>
    <w:multiLevelType w:val="hybridMultilevel"/>
    <w:tmpl w:val="EFE81C84"/>
    <w:lvl w:ilvl="0" w:tplc="49E4FC34">
      <w:start w:val="1"/>
      <w:numFmt w:val="decimal"/>
      <w:lvlText w:val="%1."/>
      <w:lvlJc w:val="left"/>
      <w:pPr>
        <w:ind w:left="1300" w:hanging="720"/>
      </w:pPr>
      <w:rPr>
        <w:rFonts w:ascii="Arial" w:eastAsia="Arial" w:hAnsi="Arial" w:cs="Arial" w:hint="default"/>
        <w:b w:val="0"/>
        <w:bCs w:val="0"/>
        <w:i w:val="0"/>
        <w:iCs w:val="0"/>
        <w:spacing w:val="-1"/>
        <w:w w:val="100"/>
        <w:sz w:val="22"/>
        <w:szCs w:val="22"/>
        <w:lang w:val="en-US" w:eastAsia="en-US" w:bidi="ar-SA"/>
      </w:rPr>
    </w:lvl>
    <w:lvl w:ilvl="1" w:tplc="E79292F0">
      <w:numFmt w:val="bullet"/>
      <w:lvlText w:val="•"/>
      <w:lvlJc w:val="left"/>
      <w:pPr>
        <w:ind w:left="2236" w:hanging="720"/>
      </w:pPr>
      <w:rPr>
        <w:rFonts w:hint="default"/>
        <w:lang w:val="en-US" w:eastAsia="en-US" w:bidi="ar-SA"/>
      </w:rPr>
    </w:lvl>
    <w:lvl w:ilvl="2" w:tplc="A3EC3044">
      <w:numFmt w:val="bullet"/>
      <w:lvlText w:val="•"/>
      <w:lvlJc w:val="left"/>
      <w:pPr>
        <w:ind w:left="3172" w:hanging="720"/>
      </w:pPr>
      <w:rPr>
        <w:rFonts w:hint="default"/>
        <w:lang w:val="en-US" w:eastAsia="en-US" w:bidi="ar-SA"/>
      </w:rPr>
    </w:lvl>
    <w:lvl w:ilvl="3" w:tplc="0614A2D2">
      <w:numFmt w:val="bullet"/>
      <w:lvlText w:val="•"/>
      <w:lvlJc w:val="left"/>
      <w:pPr>
        <w:ind w:left="4108" w:hanging="720"/>
      </w:pPr>
      <w:rPr>
        <w:rFonts w:hint="default"/>
        <w:lang w:val="en-US" w:eastAsia="en-US" w:bidi="ar-SA"/>
      </w:rPr>
    </w:lvl>
    <w:lvl w:ilvl="4" w:tplc="E3805A82">
      <w:numFmt w:val="bullet"/>
      <w:lvlText w:val="•"/>
      <w:lvlJc w:val="left"/>
      <w:pPr>
        <w:ind w:left="5044" w:hanging="720"/>
      </w:pPr>
      <w:rPr>
        <w:rFonts w:hint="default"/>
        <w:lang w:val="en-US" w:eastAsia="en-US" w:bidi="ar-SA"/>
      </w:rPr>
    </w:lvl>
    <w:lvl w:ilvl="5" w:tplc="B326286A">
      <w:numFmt w:val="bullet"/>
      <w:lvlText w:val="•"/>
      <w:lvlJc w:val="left"/>
      <w:pPr>
        <w:ind w:left="5980" w:hanging="720"/>
      </w:pPr>
      <w:rPr>
        <w:rFonts w:hint="default"/>
        <w:lang w:val="en-US" w:eastAsia="en-US" w:bidi="ar-SA"/>
      </w:rPr>
    </w:lvl>
    <w:lvl w:ilvl="6" w:tplc="B98A6F92">
      <w:numFmt w:val="bullet"/>
      <w:lvlText w:val="•"/>
      <w:lvlJc w:val="left"/>
      <w:pPr>
        <w:ind w:left="6916" w:hanging="720"/>
      </w:pPr>
      <w:rPr>
        <w:rFonts w:hint="default"/>
        <w:lang w:val="en-US" w:eastAsia="en-US" w:bidi="ar-SA"/>
      </w:rPr>
    </w:lvl>
    <w:lvl w:ilvl="7" w:tplc="CB88BBFA">
      <w:numFmt w:val="bullet"/>
      <w:lvlText w:val="•"/>
      <w:lvlJc w:val="left"/>
      <w:pPr>
        <w:ind w:left="7852" w:hanging="720"/>
      </w:pPr>
      <w:rPr>
        <w:rFonts w:hint="default"/>
        <w:lang w:val="en-US" w:eastAsia="en-US" w:bidi="ar-SA"/>
      </w:rPr>
    </w:lvl>
    <w:lvl w:ilvl="8" w:tplc="EE34CFF4">
      <w:numFmt w:val="bullet"/>
      <w:lvlText w:val="•"/>
      <w:lvlJc w:val="left"/>
      <w:pPr>
        <w:ind w:left="8788" w:hanging="720"/>
      </w:pPr>
      <w:rPr>
        <w:rFonts w:hint="default"/>
        <w:lang w:val="en-US" w:eastAsia="en-US" w:bidi="ar-SA"/>
      </w:rPr>
    </w:lvl>
  </w:abstractNum>
  <w:abstractNum w:abstractNumId="1" w15:restartNumberingAfterBreak="0">
    <w:nsid w:val="0D96622D"/>
    <w:multiLevelType w:val="hybridMultilevel"/>
    <w:tmpl w:val="69E62DA6"/>
    <w:lvl w:ilvl="0" w:tplc="10090017">
      <w:start w:val="1"/>
      <w:numFmt w:val="lowerLetter"/>
      <w:lvlText w:val="%1)"/>
      <w:lvlJc w:val="left"/>
      <w:pPr>
        <w:ind w:left="836" w:hanging="360"/>
      </w:pPr>
    </w:lvl>
    <w:lvl w:ilvl="1" w:tplc="10090019">
      <w:start w:val="1"/>
      <w:numFmt w:val="lowerLetter"/>
      <w:lvlText w:val="%2."/>
      <w:lvlJc w:val="left"/>
      <w:pPr>
        <w:ind w:left="1556" w:hanging="360"/>
      </w:pPr>
    </w:lvl>
    <w:lvl w:ilvl="2" w:tplc="1009001B">
      <w:start w:val="1"/>
      <w:numFmt w:val="lowerRoman"/>
      <w:lvlText w:val="%3."/>
      <w:lvlJc w:val="right"/>
      <w:pPr>
        <w:ind w:left="2276" w:hanging="180"/>
      </w:pPr>
    </w:lvl>
    <w:lvl w:ilvl="3" w:tplc="1009000F">
      <w:start w:val="1"/>
      <w:numFmt w:val="decimal"/>
      <w:lvlText w:val="%4."/>
      <w:lvlJc w:val="left"/>
      <w:pPr>
        <w:ind w:left="2996" w:hanging="360"/>
      </w:pPr>
    </w:lvl>
    <w:lvl w:ilvl="4" w:tplc="10090019">
      <w:start w:val="1"/>
      <w:numFmt w:val="lowerLetter"/>
      <w:lvlText w:val="%5."/>
      <w:lvlJc w:val="left"/>
      <w:pPr>
        <w:ind w:left="3716" w:hanging="360"/>
      </w:pPr>
    </w:lvl>
    <w:lvl w:ilvl="5" w:tplc="1009001B">
      <w:start w:val="1"/>
      <w:numFmt w:val="lowerRoman"/>
      <w:lvlText w:val="%6."/>
      <w:lvlJc w:val="right"/>
      <w:pPr>
        <w:ind w:left="4436" w:hanging="180"/>
      </w:pPr>
    </w:lvl>
    <w:lvl w:ilvl="6" w:tplc="1009000F">
      <w:start w:val="1"/>
      <w:numFmt w:val="decimal"/>
      <w:lvlText w:val="%7."/>
      <w:lvlJc w:val="left"/>
      <w:pPr>
        <w:ind w:left="5156" w:hanging="360"/>
      </w:pPr>
    </w:lvl>
    <w:lvl w:ilvl="7" w:tplc="10090019">
      <w:start w:val="1"/>
      <w:numFmt w:val="lowerLetter"/>
      <w:lvlText w:val="%8."/>
      <w:lvlJc w:val="left"/>
      <w:pPr>
        <w:ind w:left="5876" w:hanging="360"/>
      </w:pPr>
    </w:lvl>
    <w:lvl w:ilvl="8" w:tplc="1009001B">
      <w:start w:val="1"/>
      <w:numFmt w:val="lowerRoman"/>
      <w:lvlText w:val="%9."/>
      <w:lvlJc w:val="right"/>
      <w:pPr>
        <w:ind w:left="6596" w:hanging="180"/>
      </w:pPr>
    </w:lvl>
  </w:abstractNum>
  <w:abstractNum w:abstractNumId="2" w15:restartNumberingAfterBreak="0">
    <w:nsid w:val="0E852FF3"/>
    <w:multiLevelType w:val="hybridMultilevel"/>
    <w:tmpl w:val="DA768B4A"/>
    <w:lvl w:ilvl="0" w:tplc="FFFFFFFF">
      <w:start w:val="1"/>
      <w:numFmt w:val="lowerLetter"/>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3" w15:restartNumberingAfterBreak="0">
    <w:nsid w:val="0FDA5C38"/>
    <w:multiLevelType w:val="hybridMultilevel"/>
    <w:tmpl w:val="5A2267C4"/>
    <w:lvl w:ilvl="0" w:tplc="2F682002">
      <w:start w:val="1"/>
      <w:numFmt w:val="lowerRoman"/>
      <w:lvlText w:val="%1."/>
      <w:lvlJc w:val="left"/>
      <w:pPr>
        <w:ind w:left="836" w:hanging="72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 w15:restartNumberingAfterBreak="0">
    <w:nsid w:val="107D4C07"/>
    <w:multiLevelType w:val="hybridMultilevel"/>
    <w:tmpl w:val="02DCFED2"/>
    <w:lvl w:ilvl="0" w:tplc="4CA8591C">
      <w:start w:val="1"/>
      <w:numFmt w:val="lowerRoman"/>
      <w:lvlText w:val="(%1)"/>
      <w:lvlJc w:val="left"/>
      <w:pPr>
        <w:ind w:left="375" w:hanging="260"/>
      </w:pPr>
      <w:rPr>
        <w:rFonts w:hint="default"/>
        <w:i w:val="0"/>
        <w:iCs/>
        <w:spacing w:val="-2"/>
        <w:w w:val="100"/>
        <w:lang w:val="en-US" w:eastAsia="en-US" w:bidi="ar-SA"/>
      </w:rPr>
    </w:lvl>
    <w:lvl w:ilvl="1" w:tplc="FFFFFFFF">
      <w:numFmt w:val="bullet"/>
      <w:lvlText w:val="•"/>
      <w:lvlJc w:val="left"/>
      <w:pPr>
        <w:ind w:left="800" w:hanging="260"/>
      </w:pPr>
      <w:rPr>
        <w:rFonts w:hint="default"/>
        <w:lang w:val="en-US" w:eastAsia="en-US" w:bidi="ar-SA"/>
      </w:rPr>
    </w:lvl>
    <w:lvl w:ilvl="2" w:tplc="FFFFFFFF">
      <w:numFmt w:val="bullet"/>
      <w:lvlText w:val="•"/>
      <w:lvlJc w:val="left"/>
      <w:pPr>
        <w:ind w:left="1220" w:hanging="260"/>
      </w:pPr>
      <w:rPr>
        <w:rFonts w:hint="default"/>
        <w:lang w:val="en-US" w:eastAsia="en-US" w:bidi="ar-SA"/>
      </w:rPr>
    </w:lvl>
    <w:lvl w:ilvl="3" w:tplc="FFFFFFFF">
      <w:numFmt w:val="bullet"/>
      <w:lvlText w:val="•"/>
      <w:lvlJc w:val="left"/>
      <w:pPr>
        <w:ind w:left="1640" w:hanging="260"/>
      </w:pPr>
      <w:rPr>
        <w:rFonts w:hint="default"/>
        <w:lang w:val="en-US" w:eastAsia="en-US" w:bidi="ar-SA"/>
      </w:rPr>
    </w:lvl>
    <w:lvl w:ilvl="4" w:tplc="FFFFFFFF">
      <w:numFmt w:val="bullet"/>
      <w:lvlText w:val="•"/>
      <w:lvlJc w:val="left"/>
      <w:pPr>
        <w:ind w:left="2060" w:hanging="260"/>
      </w:pPr>
      <w:rPr>
        <w:rFonts w:hint="default"/>
        <w:lang w:val="en-US" w:eastAsia="en-US" w:bidi="ar-SA"/>
      </w:rPr>
    </w:lvl>
    <w:lvl w:ilvl="5" w:tplc="FFFFFFFF">
      <w:numFmt w:val="bullet"/>
      <w:lvlText w:val="•"/>
      <w:lvlJc w:val="left"/>
      <w:pPr>
        <w:ind w:left="2481" w:hanging="260"/>
      </w:pPr>
      <w:rPr>
        <w:rFonts w:hint="default"/>
        <w:lang w:val="en-US" w:eastAsia="en-US" w:bidi="ar-SA"/>
      </w:rPr>
    </w:lvl>
    <w:lvl w:ilvl="6" w:tplc="FFFFFFFF">
      <w:numFmt w:val="bullet"/>
      <w:lvlText w:val="•"/>
      <w:lvlJc w:val="left"/>
      <w:pPr>
        <w:ind w:left="2901" w:hanging="260"/>
      </w:pPr>
      <w:rPr>
        <w:rFonts w:hint="default"/>
        <w:lang w:val="en-US" w:eastAsia="en-US" w:bidi="ar-SA"/>
      </w:rPr>
    </w:lvl>
    <w:lvl w:ilvl="7" w:tplc="FFFFFFFF">
      <w:numFmt w:val="bullet"/>
      <w:lvlText w:val="•"/>
      <w:lvlJc w:val="left"/>
      <w:pPr>
        <w:ind w:left="3321" w:hanging="260"/>
      </w:pPr>
      <w:rPr>
        <w:rFonts w:hint="default"/>
        <w:lang w:val="en-US" w:eastAsia="en-US" w:bidi="ar-SA"/>
      </w:rPr>
    </w:lvl>
    <w:lvl w:ilvl="8" w:tplc="FFFFFFFF">
      <w:numFmt w:val="bullet"/>
      <w:lvlText w:val="•"/>
      <w:lvlJc w:val="left"/>
      <w:pPr>
        <w:ind w:left="3741" w:hanging="260"/>
      </w:pPr>
      <w:rPr>
        <w:rFonts w:hint="default"/>
        <w:lang w:val="en-US" w:eastAsia="en-US" w:bidi="ar-SA"/>
      </w:rPr>
    </w:lvl>
  </w:abstractNum>
  <w:abstractNum w:abstractNumId="5" w15:restartNumberingAfterBreak="0">
    <w:nsid w:val="111A4E69"/>
    <w:multiLevelType w:val="hybridMultilevel"/>
    <w:tmpl w:val="DA768B4A"/>
    <w:lvl w:ilvl="0" w:tplc="FFFFFFFF">
      <w:start w:val="1"/>
      <w:numFmt w:val="lowerLetter"/>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6" w15:restartNumberingAfterBreak="0">
    <w:nsid w:val="13542A71"/>
    <w:multiLevelType w:val="hybridMultilevel"/>
    <w:tmpl w:val="C1AEDB50"/>
    <w:lvl w:ilvl="0" w:tplc="1009000F">
      <w:start w:val="1"/>
      <w:numFmt w:val="decimal"/>
      <w:lvlText w:val="%1."/>
      <w:lvlJc w:val="left"/>
      <w:pPr>
        <w:ind w:left="2380" w:hanging="360"/>
      </w:pPr>
    </w:lvl>
    <w:lvl w:ilvl="1" w:tplc="10090019" w:tentative="1">
      <w:start w:val="1"/>
      <w:numFmt w:val="lowerLetter"/>
      <w:lvlText w:val="%2."/>
      <w:lvlJc w:val="left"/>
      <w:pPr>
        <w:ind w:left="3100" w:hanging="360"/>
      </w:pPr>
    </w:lvl>
    <w:lvl w:ilvl="2" w:tplc="1009001B" w:tentative="1">
      <w:start w:val="1"/>
      <w:numFmt w:val="lowerRoman"/>
      <w:lvlText w:val="%3."/>
      <w:lvlJc w:val="right"/>
      <w:pPr>
        <w:ind w:left="3820" w:hanging="180"/>
      </w:pPr>
    </w:lvl>
    <w:lvl w:ilvl="3" w:tplc="1009000F" w:tentative="1">
      <w:start w:val="1"/>
      <w:numFmt w:val="decimal"/>
      <w:lvlText w:val="%4."/>
      <w:lvlJc w:val="left"/>
      <w:pPr>
        <w:ind w:left="4540" w:hanging="360"/>
      </w:pPr>
    </w:lvl>
    <w:lvl w:ilvl="4" w:tplc="10090019" w:tentative="1">
      <w:start w:val="1"/>
      <w:numFmt w:val="lowerLetter"/>
      <w:lvlText w:val="%5."/>
      <w:lvlJc w:val="left"/>
      <w:pPr>
        <w:ind w:left="5260" w:hanging="360"/>
      </w:pPr>
    </w:lvl>
    <w:lvl w:ilvl="5" w:tplc="1009001B" w:tentative="1">
      <w:start w:val="1"/>
      <w:numFmt w:val="lowerRoman"/>
      <w:lvlText w:val="%6."/>
      <w:lvlJc w:val="right"/>
      <w:pPr>
        <w:ind w:left="5980" w:hanging="180"/>
      </w:pPr>
    </w:lvl>
    <w:lvl w:ilvl="6" w:tplc="1009000F" w:tentative="1">
      <w:start w:val="1"/>
      <w:numFmt w:val="decimal"/>
      <w:lvlText w:val="%7."/>
      <w:lvlJc w:val="left"/>
      <w:pPr>
        <w:ind w:left="6700" w:hanging="360"/>
      </w:pPr>
    </w:lvl>
    <w:lvl w:ilvl="7" w:tplc="10090019" w:tentative="1">
      <w:start w:val="1"/>
      <w:numFmt w:val="lowerLetter"/>
      <w:lvlText w:val="%8."/>
      <w:lvlJc w:val="left"/>
      <w:pPr>
        <w:ind w:left="7420" w:hanging="360"/>
      </w:pPr>
    </w:lvl>
    <w:lvl w:ilvl="8" w:tplc="1009001B" w:tentative="1">
      <w:start w:val="1"/>
      <w:numFmt w:val="lowerRoman"/>
      <w:lvlText w:val="%9."/>
      <w:lvlJc w:val="right"/>
      <w:pPr>
        <w:ind w:left="8140" w:hanging="180"/>
      </w:pPr>
    </w:lvl>
  </w:abstractNum>
  <w:abstractNum w:abstractNumId="7" w15:restartNumberingAfterBreak="0">
    <w:nsid w:val="1A5D0E04"/>
    <w:multiLevelType w:val="hybridMultilevel"/>
    <w:tmpl w:val="DA768B4A"/>
    <w:lvl w:ilvl="0" w:tplc="FFFFFFFF">
      <w:start w:val="1"/>
      <w:numFmt w:val="lowerLetter"/>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8" w15:restartNumberingAfterBreak="0">
    <w:nsid w:val="1B605960"/>
    <w:multiLevelType w:val="hybridMultilevel"/>
    <w:tmpl w:val="DA768B4A"/>
    <w:lvl w:ilvl="0" w:tplc="FFFFFFFF">
      <w:start w:val="1"/>
      <w:numFmt w:val="lowerLetter"/>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9" w15:restartNumberingAfterBreak="0">
    <w:nsid w:val="1DA15A0F"/>
    <w:multiLevelType w:val="hybridMultilevel"/>
    <w:tmpl w:val="12C800E4"/>
    <w:lvl w:ilvl="0" w:tplc="D49AD8D6">
      <w:start w:val="1"/>
      <w:numFmt w:val="lowerLetter"/>
      <w:lvlText w:val="%1)"/>
      <w:lvlJc w:val="left"/>
      <w:pPr>
        <w:ind w:left="1660" w:hanging="360"/>
      </w:pPr>
      <w:rPr>
        <w:rFonts w:hint="default"/>
      </w:rPr>
    </w:lvl>
    <w:lvl w:ilvl="1" w:tplc="10090019" w:tentative="1">
      <w:start w:val="1"/>
      <w:numFmt w:val="lowerLetter"/>
      <w:lvlText w:val="%2."/>
      <w:lvlJc w:val="left"/>
      <w:pPr>
        <w:ind w:left="2380" w:hanging="360"/>
      </w:pPr>
    </w:lvl>
    <w:lvl w:ilvl="2" w:tplc="1009001B" w:tentative="1">
      <w:start w:val="1"/>
      <w:numFmt w:val="lowerRoman"/>
      <w:lvlText w:val="%3."/>
      <w:lvlJc w:val="right"/>
      <w:pPr>
        <w:ind w:left="3100" w:hanging="180"/>
      </w:pPr>
    </w:lvl>
    <w:lvl w:ilvl="3" w:tplc="1009000F" w:tentative="1">
      <w:start w:val="1"/>
      <w:numFmt w:val="decimal"/>
      <w:lvlText w:val="%4."/>
      <w:lvlJc w:val="left"/>
      <w:pPr>
        <w:ind w:left="3820" w:hanging="360"/>
      </w:pPr>
    </w:lvl>
    <w:lvl w:ilvl="4" w:tplc="10090019" w:tentative="1">
      <w:start w:val="1"/>
      <w:numFmt w:val="lowerLetter"/>
      <w:lvlText w:val="%5."/>
      <w:lvlJc w:val="left"/>
      <w:pPr>
        <w:ind w:left="4540" w:hanging="360"/>
      </w:pPr>
    </w:lvl>
    <w:lvl w:ilvl="5" w:tplc="1009001B" w:tentative="1">
      <w:start w:val="1"/>
      <w:numFmt w:val="lowerRoman"/>
      <w:lvlText w:val="%6."/>
      <w:lvlJc w:val="right"/>
      <w:pPr>
        <w:ind w:left="5260" w:hanging="180"/>
      </w:pPr>
    </w:lvl>
    <w:lvl w:ilvl="6" w:tplc="1009000F" w:tentative="1">
      <w:start w:val="1"/>
      <w:numFmt w:val="decimal"/>
      <w:lvlText w:val="%7."/>
      <w:lvlJc w:val="left"/>
      <w:pPr>
        <w:ind w:left="5980" w:hanging="360"/>
      </w:pPr>
    </w:lvl>
    <w:lvl w:ilvl="7" w:tplc="10090019" w:tentative="1">
      <w:start w:val="1"/>
      <w:numFmt w:val="lowerLetter"/>
      <w:lvlText w:val="%8."/>
      <w:lvlJc w:val="left"/>
      <w:pPr>
        <w:ind w:left="6700" w:hanging="360"/>
      </w:pPr>
    </w:lvl>
    <w:lvl w:ilvl="8" w:tplc="1009001B" w:tentative="1">
      <w:start w:val="1"/>
      <w:numFmt w:val="lowerRoman"/>
      <w:lvlText w:val="%9."/>
      <w:lvlJc w:val="right"/>
      <w:pPr>
        <w:ind w:left="7420" w:hanging="180"/>
      </w:pPr>
    </w:lvl>
  </w:abstractNum>
  <w:abstractNum w:abstractNumId="10" w15:restartNumberingAfterBreak="0">
    <w:nsid w:val="256F3E82"/>
    <w:multiLevelType w:val="hybridMultilevel"/>
    <w:tmpl w:val="8CA89EA4"/>
    <w:lvl w:ilvl="0" w:tplc="A1A0173C">
      <w:start w:val="1"/>
      <w:numFmt w:val="lowerLetter"/>
      <w:lvlText w:val="%1)"/>
      <w:lvlJc w:val="left"/>
      <w:pPr>
        <w:ind w:left="476" w:hanging="360"/>
      </w:pPr>
      <w:rPr>
        <w:rFonts w:hint="default"/>
        <w:i w:val="0"/>
        <w:iCs w:val="0"/>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5331943"/>
    <w:multiLevelType w:val="hybridMultilevel"/>
    <w:tmpl w:val="932A49E2"/>
    <w:lvl w:ilvl="0" w:tplc="FFFFFFFF">
      <w:start w:val="1"/>
      <w:numFmt w:val="lowerRoman"/>
      <w:lvlText w:val="(%1)"/>
      <w:lvlJc w:val="left"/>
      <w:pPr>
        <w:ind w:left="375" w:hanging="260"/>
      </w:pPr>
      <w:rPr>
        <w:rFonts w:ascii="Arial" w:eastAsia="Arial" w:hAnsi="Arial" w:cs="Arial" w:hint="default"/>
        <w:b w:val="0"/>
        <w:bCs w:val="0"/>
        <w:i w:val="0"/>
        <w:iCs w:val="0"/>
        <w:spacing w:val="-2"/>
        <w:w w:val="100"/>
        <w:sz w:val="22"/>
        <w:szCs w:val="22"/>
        <w:lang w:val="en-US" w:eastAsia="en-US" w:bidi="ar-SA"/>
      </w:rPr>
    </w:lvl>
    <w:lvl w:ilvl="1" w:tplc="FFFFFFFF">
      <w:start w:val="1"/>
      <w:numFmt w:val="lowerLetter"/>
      <w:lvlText w:val="%2)"/>
      <w:lvlJc w:val="left"/>
      <w:pPr>
        <w:ind w:left="375" w:hanging="260"/>
      </w:pPr>
      <w:rPr>
        <w:rFonts w:ascii="Arial" w:eastAsia="Arial" w:hAnsi="Arial" w:cs="Arial" w:hint="default"/>
        <w:b w:val="0"/>
        <w:bCs w:val="0"/>
        <w:i w:val="0"/>
        <w:iCs w:val="0"/>
        <w:spacing w:val="-1"/>
        <w:w w:val="100"/>
        <w:sz w:val="22"/>
        <w:szCs w:val="22"/>
        <w:lang w:val="en-US" w:eastAsia="en-US" w:bidi="ar-SA"/>
      </w:rPr>
    </w:lvl>
    <w:lvl w:ilvl="2" w:tplc="FFFFFFFF">
      <w:start w:val="1"/>
      <w:numFmt w:val="lowerRoman"/>
      <w:lvlText w:val="%3)"/>
      <w:lvlJc w:val="left"/>
      <w:pPr>
        <w:ind w:left="116" w:hanging="185"/>
      </w:pPr>
      <w:rPr>
        <w:rFonts w:ascii="Arial" w:eastAsia="Arial" w:hAnsi="Arial" w:cs="Arial"/>
        <w:b w:val="0"/>
        <w:bCs w:val="0"/>
        <w:i w:val="0"/>
        <w:iCs w:val="0"/>
        <w:spacing w:val="-2"/>
        <w:w w:val="100"/>
        <w:sz w:val="22"/>
        <w:szCs w:val="22"/>
        <w:lang w:val="en-US" w:eastAsia="en-US" w:bidi="ar-SA"/>
      </w:rPr>
    </w:lvl>
    <w:lvl w:ilvl="3" w:tplc="FFFFFFFF">
      <w:numFmt w:val="bullet"/>
      <w:lvlText w:val="•"/>
      <w:lvlJc w:val="left"/>
      <w:pPr>
        <w:ind w:left="1313" w:hanging="185"/>
      </w:pPr>
      <w:rPr>
        <w:rFonts w:hint="default"/>
        <w:lang w:val="en-US" w:eastAsia="en-US" w:bidi="ar-SA"/>
      </w:rPr>
    </w:lvl>
    <w:lvl w:ilvl="4" w:tplc="FFFFFFFF">
      <w:numFmt w:val="bullet"/>
      <w:lvlText w:val="•"/>
      <w:lvlJc w:val="left"/>
      <w:pPr>
        <w:ind w:left="1780" w:hanging="185"/>
      </w:pPr>
      <w:rPr>
        <w:rFonts w:hint="default"/>
        <w:lang w:val="en-US" w:eastAsia="en-US" w:bidi="ar-SA"/>
      </w:rPr>
    </w:lvl>
    <w:lvl w:ilvl="5" w:tplc="FFFFFFFF">
      <w:numFmt w:val="bullet"/>
      <w:lvlText w:val="•"/>
      <w:lvlJc w:val="left"/>
      <w:pPr>
        <w:ind w:left="2247" w:hanging="185"/>
      </w:pPr>
      <w:rPr>
        <w:rFonts w:hint="default"/>
        <w:lang w:val="en-US" w:eastAsia="en-US" w:bidi="ar-SA"/>
      </w:rPr>
    </w:lvl>
    <w:lvl w:ilvl="6" w:tplc="FFFFFFFF">
      <w:numFmt w:val="bullet"/>
      <w:lvlText w:val="•"/>
      <w:lvlJc w:val="left"/>
      <w:pPr>
        <w:ind w:left="2714" w:hanging="185"/>
      </w:pPr>
      <w:rPr>
        <w:rFonts w:hint="default"/>
        <w:lang w:val="en-US" w:eastAsia="en-US" w:bidi="ar-SA"/>
      </w:rPr>
    </w:lvl>
    <w:lvl w:ilvl="7" w:tplc="FFFFFFFF">
      <w:numFmt w:val="bullet"/>
      <w:lvlText w:val="•"/>
      <w:lvlJc w:val="left"/>
      <w:pPr>
        <w:ind w:left="3181" w:hanging="185"/>
      </w:pPr>
      <w:rPr>
        <w:rFonts w:hint="default"/>
        <w:lang w:val="en-US" w:eastAsia="en-US" w:bidi="ar-SA"/>
      </w:rPr>
    </w:lvl>
    <w:lvl w:ilvl="8" w:tplc="FFFFFFFF">
      <w:numFmt w:val="bullet"/>
      <w:lvlText w:val="•"/>
      <w:lvlJc w:val="left"/>
      <w:pPr>
        <w:ind w:left="3648" w:hanging="185"/>
      </w:pPr>
      <w:rPr>
        <w:rFonts w:hint="default"/>
        <w:lang w:val="en-US" w:eastAsia="en-US" w:bidi="ar-SA"/>
      </w:rPr>
    </w:lvl>
  </w:abstractNum>
  <w:abstractNum w:abstractNumId="12" w15:restartNumberingAfterBreak="0">
    <w:nsid w:val="37A73F15"/>
    <w:multiLevelType w:val="hybridMultilevel"/>
    <w:tmpl w:val="6D8AD0CA"/>
    <w:lvl w:ilvl="0" w:tplc="FFFFFFFF">
      <w:start w:val="1"/>
      <w:numFmt w:val="lowerLetter"/>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3" w15:restartNumberingAfterBreak="0">
    <w:nsid w:val="3C45597C"/>
    <w:multiLevelType w:val="hybridMultilevel"/>
    <w:tmpl w:val="89109F1A"/>
    <w:lvl w:ilvl="0" w:tplc="2632A3B8">
      <w:start w:val="1"/>
      <w:numFmt w:val="lowerRoman"/>
      <w:lvlText w:val="%1)"/>
      <w:lvlJc w:val="left"/>
      <w:pPr>
        <w:ind w:left="1196" w:hanging="360"/>
      </w:pPr>
      <w:rPr>
        <w:rFonts w:hint="default"/>
      </w:rPr>
    </w:lvl>
    <w:lvl w:ilvl="1" w:tplc="10090019" w:tentative="1">
      <w:start w:val="1"/>
      <w:numFmt w:val="lowerLetter"/>
      <w:lvlText w:val="%2."/>
      <w:lvlJc w:val="left"/>
      <w:pPr>
        <w:ind w:left="1916" w:hanging="360"/>
      </w:pPr>
    </w:lvl>
    <w:lvl w:ilvl="2" w:tplc="1009001B" w:tentative="1">
      <w:start w:val="1"/>
      <w:numFmt w:val="lowerRoman"/>
      <w:lvlText w:val="%3."/>
      <w:lvlJc w:val="right"/>
      <w:pPr>
        <w:ind w:left="2636" w:hanging="180"/>
      </w:pPr>
    </w:lvl>
    <w:lvl w:ilvl="3" w:tplc="1009000F" w:tentative="1">
      <w:start w:val="1"/>
      <w:numFmt w:val="decimal"/>
      <w:lvlText w:val="%4."/>
      <w:lvlJc w:val="left"/>
      <w:pPr>
        <w:ind w:left="3356" w:hanging="360"/>
      </w:pPr>
    </w:lvl>
    <w:lvl w:ilvl="4" w:tplc="10090019" w:tentative="1">
      <w:start w:val="1"/>
      <w:numFmt w:val="lowerLetter"/>
      <w:lvlText w:val="%5."/>
      <w:lvlJc w:val="left"/>
      <w:pPr>
        <w:ind w:left="4076" w:hanging="360"/>
      </w:pPr>
    </w:lvl>
    <w:lvl w:ilvl="5" w:tplc="1009001B" w:tentative="1">
      <w:start w:val="1"/>
      <w:numFmt w:val="lowerRoman"/>
      <w:lvlText w:val="%6."/>
      <w:lvlJc w:val="right"/>
      <w:pPr>
        <w:ind w:left="4796" w:hanging="180"/>
      </w:pPr>
    </w:lvl>
    <w:lvl w:ilvl="6" w:tplc="1009000F" w:tentative="1">
      <w:start w:val="1"/>
      <w:numFmt w:val="decimal"/>
      <w:lvlText w:val="%7."/>
      <w:lvlJc w:val="left"/>
      <w:pPr>
        <w:ind w:left="5516" w:hanging="360"/>
      </w:pPr>
    </w:lvl>
    <w:lvl w:ilvl="7" w:tplc="10090019" w:tentative="1">
      <w:start w:val="1"/>
      <w:numFmt w:val="lowerLetter"/>
      <w:lvlText w:val="%8."/>
      <w:lvlJc w:val="left"/>
      <w:pPr>
        <w:ind w:left="6236" w:hanging="360"/>
      </w:pPr>
    </w:lvl>
    <w:lvl w:ilvl="8" w:tplc="1009001B" w:tentative="1">
      <w:start w:val="1"/>
      <w:numFmt w:val="lowerRoman"/>
      <w:lvlText w:val="%9."/>
      <w:lvlJc w:val="right"/>
      <w:pPr>
        <w:ind w:left="6956" w:hanging="180"/>
      </w:pPr>
    </w:lvl>
  </w:abstractNum>
  <w:abstractNum w:abstractNumId="14" w15:restartNumberingAfterBreak="0">
    <w:nsid w:val="3CCA57CE"/>
    <w:multiLevelType w:val="hybridMultilevel"/>
    <w:tmpl w:val="3C90DAA6"/>
    <w:lvl w:ilvl="0" w:tplc="FFFFFFFF">
      <w:start w:val="1"/>
      <w:numFmt w:val="lowerLetter"/>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5" w15:restartNumberingAfterBreak="0">
    <w:nsid w:val="3D40046E"/>
    <w:multiLevelType w:val="hybridMultilevel"/>
    <w:tmpl w:val="6D3274AA"/>
    <w:lvl w:ilvl="0" w:tplc="470627DC">
      <w:start w:val="1"/>
      <w:numFmt w:val="lowerLetter"/>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6" w15:restartNumberingAfterBreak="0">
    <w:nsid w:val="3E66005E"/>
    <w:multiLevelType w:val="hybridMultilevel"/>
    <w:tmpl w:val="A2FC25E6"/>
    <w:lvl w:ilvl="0" w:tplc="5FA0D966">
      <w:start w:val="1"/>
      <w:numFmt w:val="lowerLetter"/>
      <w:lvlText w:val="%1)"/>
      <w:lvlJc w:val="left"/>
      <w:pPr>
        <w:ind w:left="836" w:hanging="360"/>
      </w:pPr>
      <w:rPr>
        <w:b w:val="0"/>
        <w:bCs w:val="0"/>
        <w:i w:val="0"/>
        <w:iCs/>
      </w:rPr>
    </w:lvl>
    <w:lvl w:ilvl="1" w:tplc="10090019">
      <w:start w:val="1"/>
      <w:numFmt w:val="lowerLetter"/>
      <w:lvlText w:val="%2."/>
      <w:lvlJc w:val="left"/>
      <w:pPr>
        <w:ind w:left="1556" w:hanging="360"/>
      </w:pPr>
    </w:lvl>
    <w:lvl w:ilvl="2" w:tplc="1009001B">
      <w:start w:val="1"/>
      <w:numFmt w:val="lowerRoman"/>
      <w:lvlText w:val="%3."/>
      <w:lvlJc w:val="right"/>
      <w:pPr>
        <w:ind w:left="2276" w:hanging="180"/>
      </w:pPr>
    </w:lvl>
    <w:lvl w:ilvl="3" w:tplc="1009000F">
      <w:start w:val="1"/>
      <w:numFmt w:val="decimal"/>
      <w:lvlText w:val="%4."/>
      <w:lvlJc w:val="left"/>
      <w:pPr>
        <w:ind w:left="2996" w:hanging="360"/>
      </w:pPr>
    </w:lvl>
    <w:lvl w:ilvl="4" w:tplc="10090019">
      <w:start w:val="1"/>
      <w:numFmt w:val="lowerLetter"/>
      <w:lvlText w:val="%5."/>
      <w:lvlJc w:val="left"/>
      <w:pPr>
        <w:ind w:left="3716" w:hanging="360"/>
      </w:pPr>
    </w:lvl>
    <w:lvl w:ilvl="5" w:tplc="1009001B">
      <w:start w:val="1"/>
      <w:numFmt w:val="lowerRoman"/>
      <w:lvlText w:val="%6."/>
      <w:lvlJc w:val="right"/>
      <w:pPr>
        <w:ind w:left="4436" w:hanging="180"/>
      </w:pPr>
    </w:lvl>
    <w:lvl w:ilvl="6" w:tplc="1009000F">
      <w:start w:val="1"/>
      <w:numFmt w:val="decimal"/>
      <w:lvlText w:val="%7."/>
      <w:lvlJc w:val="left"/>
      <w:pPr>
        <w:ind w:left="5156" w:hanging="360"/>
      </w:pPr>
    </w:lvl>
    <w:lvl w:ilvl="7" w:tplc="10090019">
      <w:start w:val="1"/>
      <w:numFmt w:val="lowerLetter"/>
      <w:lvlText w:val="%8."/>
      <w:lvlJc w:val="left"/>
      <w:pPr>
        <w:ind w:left="5876" w:hanging="360"/>
      </w:pPr>
    </w:lvl>
    <w:lvl w:ilvl="8" w:tplc="1009001B">
      <w:start w:val="1"/>
      <w:numFmt w:val="lowerRoman"/>
      <w:lvlText w:val="%9."/>
      <w:lvlJc w:val="right"/>
      <w:pPr>
        <w:ind w:left="6596" w:hanging="180"/>
      </w:pPr>
    </w:lvl>
  </w:abstractNum>
  <w:abstractNum w:abstractNumId="17" w15:restartNumberingAfterBreak="0">
    <w:nsid w:val="3F43303E"/>
    <w:multiLevelType w:val="hybridMultilevel"/>
    <w:tmpl w:val="DA768B4A"/>
    <w:lvl w:ilvl="0" w:tplc="FFFFFFFF">
      <w:start w:val="1"/>
      <w:numFmt w:val="lowerLetter"/>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8" w15:restartNumberingAfterBreak="0">
    <w:nsid w:val="457728BE"/>
    <w:multiLevelType w:val="hybridMultilevel"/>
    <w:tmpl w:val="734A7600"/>
    <w:lvl w:ilvl="0" w:tplc="73DE8496">
      <w:start w:val="1"/>
      <w:numFmt w:val="lowerRoman"/>
      <w:lvlText w:val="(%1)"/>
      <w:lvlJc w:val="left"/>
      <w:pPr>
        <w:ind w:left="375" w:hanging="260"/>
      </w:pPr>
      <w:rPr>
        <w:rFonts w:hint="default"/>
        <w:spacing w:val="-2"/>
        <w:w w:val="100"/>
        <w:lang w:val="en-US" w:eastAsia="en-US" w:bidi="ar-SA"/>
      </w:rPr>
    </w:lvl>
    <w:lvl w:ilvl="1" w:tplc="033E9ED0">
      <w:numFmt w:val="bullet"/>
      <w:lvlText w:val="•"/>
      <w:lvlJc w:val="left"/>
      <w:pPr>
        <w:ind w:left="800" w:hanging="260"/>
      </w:pPr>
      <w:rPr>
        <w:rFonts w:hint="default"/>
        <w:lang w:val="en-US" w:eastAsia="en-US" w:bidi="ar-SA"/>
      </w:rPr>
    </w:lvl>
    <w:lvl w:ilvl="2" w:tplc="1F56A722">
      <w:numFmt w:val="bullet"/>
      <w:lvlText w:val="•"/>
      <w:lvlJc w:val="left"/>
      <w:pPr>
        <w:ind w:left="1220" w:hanging="260"/>
      </w:pPr>
      <w:rPr>
        <w:rFonts w:hint="default"/>
        <w:lang w:val="en-US" w:eastAsia="en-US" w:bidi="ar-SA"/>
      </w:rPr>
    </w:lvl>
    <w:lvl w:ilvl="3" w:tplc="3184E008">
      <w:numFmt w:val="bullet"/>
      <w:lvlText w:val="•"/>
      <w:lvlJc w:val="left"/>
      <w:pPr>
        <w:ind w:left="1640" w:hanging="260"/>
      </w:pPr>
      <w:rPr>
        <w:rFonts w:hint="default"/>
        <w:lang w:val="en-US" w:eastAsia="en-US" w:bidi="ar-SA"/>
      </w:rPr>
    </w:lvl>
    <w:lvl w:ilvl="4" w:tplc="344CA620">
      <w:numFmt w:val="bullet"/>
      <w:lvlText w:val="•"/>
      <w:lvlJc w:val="left"/>
      <w:pPr>
        <w:ind w:left="2060" w:hanging="260"/>
      </w:pPr>
      <w:rPr>
        <w:rFonts w:hint="default"/>
        <w:lang w:val="en-US" w:eastAsia="en-US" w:bidi="ar-SA"/>
      </w:rPr>
    </w:lvl>
    <w:lvl w:ilvl="5" w:tplc="B814559A">
      <w:numFmt w:val="bullet"/>
      <w:lvlText w:val="•"/>
      <w:lvlJc w:val="left"/>
      <w:pPr>
        <w:ind w:left="2481" w:hanging="260"/>
      </w:pPr>
      <w:rPr>
        <w:rFonts w:hint="default"/>
        <w:lang w:val="en-US" w:eastAsia="en-US" w:bidi="ar-SA"/>
      </w:rPr>
    </w:lvl>
    <w:lvl w:ilvl="6" w:tplc="6414C4FC">
      <w:numFmt w:val="bullet"/>
      <w:lvlText w:val="•"/>
      <w:lvlJc w:val="left"/>
      <w:pPr>
        <w:ind w:left="2901" w:hanging="260"/>
      </w:pPr>
      <w:rPr>
        <w:rFonts w:hint="default"/>
        <w:lang w:val="en-US" w:eastAsia="en-US" w:bidi="ar-SA"/>
      </w:rPr>
    </w:lvl>
    <w:lvl w:ilvl="7" w:tplc="8466DA08">
      <w:numFmt w:val="bullet"/>
      <w:lvlText w:val="•"/>
      <w:lvlJc w:val="left"/>
      <w:pPr>
        <w:ind w:left="3321" w:hanging="260"/>
      </w:pPr>
      <w:rPr>
        <w:rFonts w:hint="default"/>
        <w:lang w:val="en-US" w:eastAsia="en-US" w:bidi="ar-SA"/>
      </w:rPr>
    </w:lvl>
    <w:lvl w:ilvl="8" w:tplc="F8B83536">
      <w:numFmt w:val="bullet"/>
      <w:lvlText w:val="•"/>
      <w:lvlJc w:val="left"/>
      <w:pPr>
        <w:ind w:left="3741" w:hanging="260"/>
      </w:pPr>
      <w:rPr>
        <w:rFonts w:hint="default"/>
        <w:lang w:val="en-US" w:eastAsia="en-US" w:bidi="ar-SA"/>
      </w:rPr>
    </w:lvl>
  </w:abstractNum>
  <w:abstractNum w:abstractNumId="19" w15:restartNumberingAfterBreak="0">
    <w:nsid w:val="470D0EF2"/>
    <w:multiLevelType w:val="hybridMultilevel"/>
    <w:tmpl w:val="3C90DAA6"/>
    <w:lvl w:ilvl="0" w:tplc="FFFFFFFF">
      <w:start w:val="1"/>
      <w:numFmt w:val="lowerLetter"/>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0" w15:restartNumberingAfterBreak="0">
    <w:nsid w:val="487A230C"/>
    <w:multiLevelType w:val="hybridMultilevel"/>
    <w:tmpl w:val="932A49E2"/>
    <w:lvl w:ilvl="0" w:tplc="EB3E2920">
      <w:start w:val="1"/>
      <w:numFmt w:val="lowerRoman"/>
      <w:lvlText w:val="(%1)"/>
      <w:lvlJc w:val="left"/>
      <w:pPr>
        <w:ind w:left="375" w:hanging="260"/>
      </w:pPr>
      <w:rPr>
        <w:rFonts w:ascii="Arial" w:eastAsia="Arial" w:hAnsi="Arial" w:cs="Arial" w:hint="default"/>
        <w:b w:val="0"/>
        <w:bCs w:val="0"/>
        <w:i w:val="0"/>
        <w:iCs w:val="0"/>
        <w:spacing w:val="-2"/>
        <w:w w:val="100"/>
        <w:sz w:val="22"/>
        <w:szCs w:val="22"/>
        <w:lang w:val="en-US" w:eastAsia="en-US" w:bidi="ar-SA"/>
      </w:rPr>
    </w:lvl>
    <w:lvl w:ilvl="1" w:tplc="0C267280">
      <w:start w:val="1"/>
      <w:numFmt w:val="lowerLetter"/>
      <w:lvlText w:val="%2)"/>
      <w:lvlJc w:val="left"/>
      <w:pPr>
        <w:ind w:left="375" w:hanging="260"/>
      </w:pPr>
      <w:rPr>
        <w:rFonts w:ascii="Arial" w:eastAsia="Arial" w:hAnsi="Arial" w:cs="Arial" w:hint="default"/>
        <w:b w:val="0"/>
        <w:bCs w:val="0"/>
        <w:i w:val="0"/>
        <w:iCs w:val="0"/>
        <w:spacing w:val="-1"/>
        <w:w w:val="100"/>
        <w:sz w:val="22"/>
        <w:szCs w:val="22"/>
        <w:lang w:val="en-US" w:eastAsia="en-US" w:bidi="ar-SA"/>
      </w:rPr>
    </w:lvl>
    <w:lvl w:ilvl="2" w:tplc="ECF885FA">
      <w:start w:val="1"/>
      <w:numFmt w:val="lowerRoman"/>
      <w:lvlText w:val="%3)"/>
      <w:lvlJc w:val="left"/>
      <w:pPr>
        <w:ind w:left="116" w:hanging="185"/>
      </w:pPr>
      <w:rPr>
        <w:rFonts w:ascii="Arial" w:eastAsia="Arial" w:hAnsi="Arial" w:cs="Arial"/>
        <w:b w:val="0"/>
        <w:bCs w:val="0"/>
        <w:i w:val="0"/>
        <w:iCs w:val="0"/>
        <w:spacing w:val="-2"/>
        <w:w w:val="100"/>
        <w:sz w:val="22"/>
        <w:szCs w:val="22"/>
        <w:lang w:val="en-US" w:eastAsia="en-US" w:bidi="ar-SA"/>
      </w:rPr>
    </w:lvl>
    <w:lvl w:ilvl="3" w:tplc="3B4C514A">
      <w:numFmt w:val="bullet"/>
      <w:lvlText w:val="•"/>
      <w:lvlJc w:val="left"/>
      <w:pPr>
        <w:ind w:left="1313" w:hanging="185"/>
      </w:pPr>
      <w:rPr>
        <w:rFonts w:hint="default"/>
        <w:lang w:val="en-US" w:eastAsia="en-US" w:bidi="ar-SA"/>
      </w:rPr>
    </w:lvl>
    <w:lvl w:ilvl="4" w:tplc="16C85EEA">
      <w:numFmt w:val="bullet"/>
      <w:lvlText w:val="•"/>
      <w:lvlJc w:val="left"/>
      <w:pPr>
        <w:ind w:left="1780" w:hanging="185"/>
      </w:pPr>
      <w:rPr>
        <w:rFonts w:hint="default"/>
        <w:lang w:val="en-US" w:eastAsia="en-US" w:bidi="ar-SA"/>
      </w:rPr>
    </w:lvl>
    <w:lvl w:ilvl="5" w:tplc="AF3E8F26">
      <w:numFmt w:val="bullet"/>
      <w:lvlText w:val="•"/>
      <w:lvlJc w:val="left"/>
      <w:pPr>
        <w:ind w:left="2247" w:hanging="185"/>
      </w:pPr>
      <w:rPr>
        <w:rFonts w:hint="default"/>
        <w:lang w:val="en-US" w:eastAsia="en-US" w:bidi="ar-SA"/>
      </w:rPr>
    </w:lvl>
    <w:lvl w:ilvl="6" w:tplc="1708F7A8">
      <w:numFmt w:val="bullet"/>
      <w:lvlText w:val="•"/>
      <w:lvlJc w:val="left"/>
      <w:pPr>
        <w:ind w:left="2714" w:hanging="185"/>
      </w:pPr>
      <w:rPr>
        <w:rFonts w:hint="default"/>
        <w:lang w:val="en-US" w:eastAsia="en-US" w:bidi="ar-SA"/>
      </w:rPr>
    </w:lvl>
    <w:lvl w:ilvl="7" w:tplc="8CAC4786">
      <w:numFmt w:val="bullet"/>
      <w:lvlText w:val="•"/>
      <w:lvlJc w:val="left"/>
      <w:pPr>
        <w:ind w:left="3181" w:hanging="185"/>
      </w:pPr>
      <w:rPr>
        <w:rFonts w:hint="default"/>
        <w:lang w:val="en-US" w:eastAsia="en-US" w:bidi="ar-SA"/>
      </w:rPr>
    </w:lvl>
    <w:lvl w:ilvl="8" w:tplc="633ED680">
      <w:numFmt w:val="bullet"/>
      <w:lvlText w:val="•"/>
      <w:lvlJc w:val="left"/>
      <w:pPr>
        <w:ind w:left="3648" w:hanging="185"/>
      </w:pPr>
      <w:rPr>
        <w:rFonts w:hint="default"/>
        <w:lang w:val="en-US" w:eastAsia="en-US" w:bidi="ar-SA"/>
      </w:rPr>
    </w:lvl>
  </w:abstractNum>
  <w:abstractNum w:abstractNumId="21" w15:restartNumberingAfterBreak="0">
    <w:nsid w:val="4A6844E4"/>
    <w:multiLevelType w:val="hybridMultilevel"/>
    <w:tmpl w:val="DA768B4A"/>
    <w:lvl w:ilvl="0" w:tplc="FFFFFFFF">
      <w:start w:val="1"/>
      <w:numFmt w:val="lowerLetter"/>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2" w15:restartNumberingAfterBreak="0">
    <w:nsid w:val="4EA30D1B"/>
    <w:multiLevelType w:val="hybridMultilevel"/>
    <w:tmpl w:val="DA768B4A"/>
    <w:lvl w:ilvl="0" w:tplc="FFFFFFFF">
      <w:start w:val="1"/>
      <w:numFmt w:val="lowerLetter"/>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3" w15:restartNumberingAfterBreak="0">
    <w:nsid w:val="52FB2FE4"/>
    <w:multiLevelType w:val="hybridMultilevel"/>
    <w:tmpl w:val="6D2CCE34"/>
    <w:lvl w:ilvl="0" w:tplc="49E4FC34">
      <w:start w:val="1"/>
      <w:numFmt w:val="decimal"/>
      <w:lvlText w:val="%1."/>
      <w:lvlJc w:val="left"/>
      <w:pPr>
        <w:ind w:left="1300" w:hanging="720"/>
      </w:pPr>
      <w:rPr>
        <w:rFonts w:ascii="Arial" w:eastAsia="Arial" w:hAnsi="Arial" w:cs="Arial" w:hint="default"/>
        <w:b w:val="0"/>
        <w:bCs w:val="0"/>
        <w:i w:val="0"/>
        <w:iCs w:val="0"/>
        <w:spacing w:val="-1"/>
        <w:w w:val="100"/>
        <w:sz w:val="22"/>
        <w:szCs w:val="22"/>
        <w:lang w:val="en-US" w:eastAsia="en-US" w:bidi="ar-SA"/>
      </w:rPr>
    </w:lvl>
    <w:lvl w:ilvl="1" w:tplc="CA3A8C50">
      <w:start w:val="1"/>
      <w:numFmt w:val="decimal"/>
      <w:lvlText w:val="1.%2"/>
      <w:lvlJc w:val="left"/>
      <w:pPr>
        <w:ind w:left="1876" w:hanging="360"/>
      </w:pPr>
      <w:rPr>
        <w:rFonts w:hint="default"/>
      </w:rPr>
    </w:lvl>
    <w:lvl w:ilvl="2" w:tplc="A3EC3044">
      <w:numFmt w:val="bullet"/>
      <w:lvlText w:val="•"/>
      <w:lvlJc w:val="left"/>
      <w:pPr>
        <w:ind w:left="3172" w:hanging="720"/>
      </w:pPr>
      <w:rPr>
        <w:rFonts w:hint="default"/>
        <w:lang w:val="en-US" w:eastAsia="en-US" w:bidi="ar-SA"/>
      </w:rPr>
    </w:lvl>
    <w:lvl w:ilvl="3" w:tplc="0614A2D2">
      <w:numFmt w:val="bullet"/>
      <w:lvlText w:val="•"/>
      <w:lvlJc w:val="left"/>
      <w:pPr>
        <w:ind w:left="4108" w:hanging="720"/>
      </w:pPr>
      <w:rPr>
        <w:rFonts w:hint="default"/>
        <w:lang w:val="en-US" w:eastAsia="en-US" w:bidi="ar-SA"/>
      </w:rPr>
    </w:lvl>
    <w:lvl w:ilvl="4" w:tplc="E3805A82">
      <w:numFmt w:val="bullet"/>
      <w:lvlText w:val="•"/>
      <w:lvlJc w:val="left"/>
      <w:pPr>
        <w:ind w:left="5044" w:hanging="720"/>
      </w:pPr>
      <w:rPr>
        <w:rFonts w:hint="default"/>
        <w:lang w:val="en-US" w:eastAsia="en-US" w:bidi="ar-SA"/>
      </w:rPr>
    </w:lvl>
    <w:lvl w:ilvl="5" w:tplc="B326286A">
      <w:numFmt w:val="bullet"/>
      <w:lvlText w:val="•"/>
      <w:lvlJc w:val="left"/>
      <w:pPr>
        <w:ind w:left="5980" w:hanging="720"/>
      </w:pPr>
      <w:rPr>
        <w:rFonts w:hint="default"/>
        <w:lang w:val="en-US" w:eastAsia="en-US" w:bidi="ar-SA"/>
      </w:rPr>
    </w:lvl>
    <w:lvl w:ilvl="6" w:tplc="B98A6F92">
      <w:numFmt w:val="bullet"/>
      <w:lvlText w:val="•"/>
      <w:lvlJc w:val="left"/>
      <w:pPr>
        <w:ind w:left="6916" w:hanging="720"/>
      </w:pPr>
      <w:rPr>
        <w:rFonts w:hint="default"/>
        <w:lang w:val="en-US" w:eastAsia="en-US" w:bidi="ar-SA"/>
      </w:rPr>
    </w:lvl>
    <w:lvl w:ilvl="7" w:tplc="CB88BBFA">
      <w:numFmt w:val="bullet"/>
      <w:lvlText w:val="•"/>
      <w:lvlJc w:val="left"/>
      <w:pPr>
        <w:ind w:left="7852" w:hanging="720"/>
      </w:pPr>
      <w:rPr>
        <w:rFonts w:hint="default"/>
        <w:lang w:val="en-US" w:eastAsia="en-US" w:bidi="ar-SA"/>
      </w:rPr>
    </w:lvl>
    <w:lvl w:ilvl="8" w:tplc="EE34CFF4">
      <w:numFmt w:val="bullet"/>
      <w:lvlText w:val="•"/>
      <w:lvlJc w:val="left"/>
      <w:pPr>
        <w:ind w:left="8788" w:hanging="720"/>
      </w:pPr>
      <w:rPr>
        <w:rFonts w:hint="default"/>
        <w:lang w:val="en-US" w:eastAsia="en-US" w:bidi="ar-SA"/>
      </w:rPr>
    </w:lvl>
  </w:abstractNum>
  <w:abstractNum w:abstractNumId="24" w15:restartNumberingAfterBreak="0">
    <w:nsid w:val="537A459A"/>
    <w:multiLevelType w:val="hybridMultilevel"/>
    <w:tmpl w:val="CA4EB5B0"/>
    <w:lvl w:ilvl="0" w:tplc="1009001B">
      <w:start w:val="1"/>
      <w:numFmt w:val="lowerRoman"/>
      <w:lvlText w:val="%1."/>
      <w:lvlJc w:val="right"/>
      <w:pPr>
        <w:ind w:left="2380" w:hanging="360"/>
      </w:pPr>
    </w:lvl>
    <w:lvl w:ilvl="1" w:tplc="10090019" w:tentative="1">
      <w:start w:val="1"/>
      <w:numFmt w:val="lowerLetter"/>
      <w:lvlText w:val="%2."/>
      <w:lvlJc w:val="left"/>
      <w:pPr>
        <w:ind w:left="3100" w:hanging="360"/>
      </w:pPr>
    </w:lvl>
    <w:lvl w:ilvl="2" w:tplc="1009001B" w:tentative="1">
      <w:start w:val="1"/>
      <w:numFmt w:val="lowerRoman"/>
      <w:lvlText w:val="%3."/>
      <w:lvlJc w:val="right"/>
      <w:pPr>
        <w:ind w:left="3820" w:hanging="180"/>
      </w:pPr>
    </w:lvl>
    <w:lvl w:ilvl="3" w:tplc="1009000F" w:tentative="1">
      <w:start w:val="1"/>
      <w:numFmt w:val="decimal"/>
      <w:lvlText w:val="%4."/>
      <w:lvlJc w:val="left"/>
      <w:pPr>
        <w:ind w:left="4540" w:hanging="360"/>
      </w:pPr>
    </w:lvl>
    <w:lvl w:ilvl="4" w:tplc="10090019" w:tentative="1">
      <w:start w:val="1"/>
      <w:numFmt w:val="lowerLetter"/>
      <w:lvlText w:val="%5."/>
      <w:lvlJc w:val="left"/>
      <w:pPr>
        <w:ind w:left="5260" w:hanging="360"/>
      </w:pPr>
    </w:lvl>
    <w:lvl w:ilvl="5" w:tplc="1009001B" w:tentative="1">
      <w:start w:val="1"/>
      <w:numFmt w:val="lowerRoman"/>
      <w:lvlText w:val="%6."/>
      <w:lvlJc w:val="right"/>
      <w:pPr>
        <w:ind w:left="5980" w:hanging="180"/>
      </w:pPr>
    </w:lvl>
    <w:lvl w:ilvl="6" w:tplc="1009000F" w:tentative="1">
      <w:start w:val="1"/>
      <w:numFmt w:val="decimal"/>
      <w:lvlText w:val="%7."/>
      <w:lvlJc w:val="left"/>
      <w:pPr>
        <w:ind w:left="6700" w:hanging="360"/>
      </w:pPr>
    </w:lvl>
    <w:lvl w:ilvl="7" w:tplc="10090019" w:tentative="1">
      <w:start w:val="1"/>
      <w:numFmt w:val="lowerLetter"/>
      <w:lvlText w:val="%8."/>
      <w:lvlJc w:val="left"/>
      <w:pPr>
        <w:ind w:left="7420" w:hanging="360"/>
      </w:pPr>
    </w:lvl>
    <w:lvl w:ilvl="8" w:tplc="1009001B" w:tentative="1">
      <w:start w:val="1"/>
      <w:numFmt w:val="lowerRoman"/>
      <w:lvlText w:val="%9."/>
      <w:lvlJc w:val="right"/>
      <w:pPr>
        <w:ind w:left="8140" w:hanging="180"/>
      </w:pPr>
    </w:lvl>
  </w:abstractNum>
  <w:abstractNum w:abstractNumId="25" w15:restartNumberingAfterBreak="0">
    <w:nsid w:val="541E596B"/>
    <w:multiLevelType w:val="hybridMultilevel"/>
    <w:tmpl w:val="DA768B4A"/>
    <w:lvl w:ilvl="0" w:tplc="FFFFFFFF">
      <w:start w:val="1"/>
      <w:numFmt w:val="lowerLetter"/>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6" w15:restartNumberingAfterBreak="0">
    <w:nsid w:val="543964E3"/>
    <w:multiLevelType w:val="hybridMultilevel"/>
    <w:tmpl w:val="A03A4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B67D5"/>
    <w:multiLevelType w:val="hybridMultilevel"/>
    <w:tmpl w:val="918E6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9760E"/>
    <w:multiLevelType w:val="hybridMultilevel"/>
    <w:tmpl w:val="AA620BF4"/>
    <w:lvl w:ilvl="0" w:tplc="10090017">
      <w:start w:val="1"/>
      <w:numFmt w:val="lowerLetter"/>
      <w:lvlText w:val="%1)"/>
      <w:lvlJc w:val="left"/>
      <w:pPr>
        <w:ind w:left="836" w:hanging="360"/>
      </w:pPr>
    </w:lvl>
    <w:lvl w:ilvl="1" w:tplc="10090019" w:tentative="1">
      <w:start w:val="1"/>
      <w:numFmt w:val="lowerLetter"/>
      <w:lvlText w:val="%2."/>
      <w:lvlJc w:val="left"/>
      <w:pPr>
        <w:ind w:left="1556" w:hanging="360"/>
      </w:pPr>
    </w:lvl>
    <w:lvl w:ilvl="2" w:tplc="1009001B" w:tentative="1">
      <w:start w:val="1"/>
      <w:numFmt w:val="lowerRoman"/>
      <w:lvlText w:val="%3."/>
      <w:lvlJc w:val="right"/>
      <w:pPr>
        <w:ind w:left="2276" w:hanging="180"/>
      </w:pPr>
    </w:lvl>
    <w:lvl w:ilvl="3" w:tplc="1009000F" w:tentative="1">
      <w:start w:val="1"/>
      <w:numFmt w:val="decimal"/>
      <w:lvlText w:val="%4."/>
      <w:lvlJc w:val="left"/>
      <w:pPr>
        <w:ind w:left="2996" w:hanging="360"/>
      </w:pPr>
    </w:lvl>
    <w:lvl w:ilvl="4" w:tplc="10090019" w:tentative="1">
      <w:start w:val="1"/>
      <w:numFmt w:val="lowerLetter"/>
      <w:lvlText w:val="%5."/>
      <w:lvlJc w:val="left"/>
      <w:pPr>
        <w:ind w:left="3716" w:hanging="360"/>
      </w:pPr>
    </w:lvl>
    <w:lvl w:ilvl="5" w:tplc="1009001B" w:tentative="1">
      <w:start w:val="1"/>
      <w:numFmt w:val="lowerRoman"/>
      <w:lvlText w:val="%6."/>
      <w:lvlJc w:val="right"/>
      <w:pPr>
        <w:ind w:left="4436" w:hanging="180"/>
      </w:pPr>
    </w:lvl>
    <w:lvl w:ilvl="6" w:tplc="1009000F" w:tentative="1">
      <w:start w:val="1"/>
      <w:numFmt w:val="decimal"/>
      <w:lvlText w:val="%7."/>
      <w:lvlJc w:val="left"/>
      <w:pPr>
        <w:ind w:left="5156" w:hanging="360"/>
      </w:pPr>
    </w:lvl>
    <w:lvl w:ilvl="7" w:tplc="10090019" w:tentative="1">
      <w:start w:val="1"/>
      <w:numFmt w:val="lowerLetter"/>
      <w:lvlText w:val="%8."/>
      <w:lvlJc w:val="left"/>
      <w:pPr>
        <w:ind w:left="5876" w:hanging="360"/>
      </w:pPr>
    </w:lvl>
    <w:lvl w:ilvl="8" w:tplc="1009001B" w:tentative="1">
      <w:start w:val="1"/>
      <w:numFmt w:val="lowerRoman"/>
      <w:lvlText w:val="%9."/>
      <w:lvlJc w:val="right"/>
      <w:pPr>
        <w:ind w:left="6596" w:hanging="180"/>
      </w:pPr>
    </w:lvl>
  </w:abstractNum>
  <w:abstractNum w:abstractNumId="29" w15:restartNumberingAfterBreak="0">
    <w:nsid w:val="589E7CB5"/>
    <w:multiLevelType w:val="hybridMultilevel"/>
    <w:tmpl w:val="02DCFED2"/>
    <w:lvl w:ilvl="0" w:tplc="FFFFFFFF">
      <w:start w:val="1"/>
      <w:numFmt w:val="lowerRoman"/>
      <w:lvlText w:val="(%1)"/>
      <w:lvlJc w:val="left"/>
      <w:pPr>
        <w:ind w:left="375" w:hanging="260"/>
      </w:pPr>
      <w:rPr>
        <w:rFonts w:hint="default"/>
        <w:i w:val="0"/>
        <w:iCs/>
        <w:spacing w:val="-2"/>
        <w:w w:val="100"/>
        <w:lang w:val="en-US" w:eastAsia="en-US" w:bidi="ar-SA"/>
      </w:rPr>
    </w:lvl>
    <w:lvl w:ilvl="1" w:tplc="FFFFFFFF">
      <w:numFmt w:val="bullet"/>
      <w:lvlText w:val="•"/>
      <w:lvlJc w:val="left"/>
      <w:pPr>
        <w:ind w:left="800" w:hanging="260"/>
      </w:pPr>
      <w:rPr>
        <w:rFonts w:hint="default"/>
        <w:lang w:val="en-US" w:eastAsia="en-US" w:bidi="ar-SA"/>
      </w:rPr>
    </w:lvl>
    <w:lvl w:ilvl="2" w:tplc="FFFFFFFF">
      <w:numFmt w:val="bullet"/>
      <w:lvlText w:val="•"/>
      <w:lvlJc w:val="left"/>
      <w:pPr>
        <w:ind w:left="1220" w:hanging="260"/>
      </w:pPr>
      <w:rPr>
        <w:rFonts w:hint="default"/>
        <w:lang w:val="en-US" w:eastAsia="en-US" w:bidi="ar-SA"/>
      </w:rPr>
    </w:lvl>
    <w:lvl w:ilvl="3" w:tplc="FFFFFFFF">
      <w:numFmt w:val="bullet"/>
      <w:lvlText w:val="•"/>
      <w:lvlJc w:val="left"/>
      <w:pPr>
        <w:ind w:left="1640" w:hanging="260"/>
      </w:pPr>
      <w:rPr>
        <w:rFonts w:hint="default"/>
        <w:lang w:val="en-US" w:eastAsia="en-US" w:bidi="ar-SA"/>
      </w:rPr>
    </w:lvl>
    <w:lvl w:ilvl="4" w:tplc="FFFFFFFF">
      <w:numFmt w:val="bullet"/>
      <w:lvlText w:val="•"/>
      <w:lvlJc w:val="left"/>
      <w:pPr>
        <w:ind w:left="2060" w:hanging="260"/>
      </w:pPr>
      <w:rPr>
        <w:rFonts w:hint="default"/>
        <w:lang w:val="en-US" w:eastAsia="en-US" w:bidi="ar-SA"/>
      </w:rPr>
    </w:lvl>
    <w:lvl w:ilvl="5" w:tplc="FFFFFFFF">
      <w:numFmt w:val="bullet"/>
      <w:lvlText w:val="•"/>
      <w:lvlJc w:val="left"/>
      <w:pPr>
        <w:ind w:left="2481" w:hanging="260"/>
      </w:pPr>
      <w:rPr>
        <w:rFonts w:hint="default"/>
        <w:lang w:val="en-US" w:eastAsia="en-US" w:bidi="ar-SA"/>
      </w:rPr>
    </w:lvl>
    <w:lvl w:ilvl="6" w:tplc="FFFFFFFF">
      <w:numFmt w:val="bullet"/>
      <w:lvlText w:val="•"/>
      <w:lvlJc w:val="left"/>
      <w:pPr>
        <w:ind w:left="2901" w:hanging="260"/>
      </w:pPr>
      <w:rPr>
        <w:rFonts w:hint="default"/>
        <w:lang w:val="en-US" w:eastAsia="en-US" w:bidi="ar-SA"/>
      </w:rPr>
    </w:lvl>
    <w:lvl w:ilvl="7" w:tplc="FFFFFFFF">
      <w:numFmt w:val="bullet"/>
      <w:lvlText w:val="•"/>
      <w:lvlJc w:val="left"/>
      <w:pPr>
        <w:ind w:left="3321" w:hanging="260"/>
      </w:pPr>
      <w:rPr>
        <w:rFonts w:hint="default"/>
        <w:lang w:val="en-US" w:eastAsia="en-US" w:bidi="ar-SA"/>
      </w:rPr>
    </w:lvl>
    <w:lvl w:ilvl="8" w:tplc="FFFFFFFF">
      <w:numFmt w:val="bullet"/>
      <w:lvlText w:val="•"/>
      <w:lvlJc w:val="left"/>
      <w:pPr>
        <w:ind w:left="3741" w:hanging="260"/>
      </w:pPr>
      <w:rPr>
        <w:rFonts w:hint="default"/>
        <w:lang w:val="en-US" w:eastAsia="en-US" w:bidi="ar-SA"/>
      </w:rPr>
    </w:lvl>
  </w:abstractNum>
  <w:abstractNum w:abstractNumId="30" w15:restartNumberingAfterBreak="0">
    <w:nsid w:val="5BA6351D"/>
    <w:multiLevelType w:val="hybridMultilevel"/>
    <w:tmpl w:val="D238617C"/>
    <w:lvl w:ilvl="0" w:tplc="6D2EE672">
      <w:numFmt w:val="bullet"/>
      <w:lvlText w:val="-"/>
      <w:lvlJc w:val="left"/>
      <w:pPr>
        <w:ind w:left="437" w:hanging="360"/>
      </w:pPr>
      <w:rPr>
        <w:rFonts w:ascii="Arial" w:eastAsia="Arial" w:hAnsi="Arial" w:cs="Arial" w:hint="default"/>
        <w:b w:val="0"/>
        <w:bCs w:val="0"/>
        <w:i w:val="0"/>
        <w:iCs w:val="0"/>
        <w:spacing w:val="0"/>
        <w:w w:val="100"/>
        <w:sz w:val="22"/>
        <w:szCs w:val="22"/>
        <w:lang w:val="en-US" w:eastAsia="en-US" w:bidi="ar-SA"/>
      </w:rPr>
    </w:lvl>
    <w:lvl w:ilvl="1" w:tplc="1EBEBBDA">
      <w:numFmt w:val="bullet"/>
      <w:lvlText w:val="•"/>
      <w:lvlJc w:val="left"/>
      <w:pPr>
        <w:ind w:left="655" w:hanging="360"/>
      </w:pPr>
      <w:rPr>
        <w:rFonts w:hint="default"/>
        <w:lang w:val="en-US" w:eastAsia="en-US" w:bidi="ar-SA"/>
      </w:rPr>
    </w:lvl>
    <w:lvl w:ilvl="2" w:tplc="3F562AD8">
      <w:numFmt w:val="bullet"/>
      <w:lvlText w:val="•"/>
      <w:lvlJc w:val="left"/>
      <w:pPr>
        <w:ind w:left="871" w:hanging="360"/>
      </w:pPr>
      <w:rPr>
        <w:rFonts w:hint="default"/>
        <w:lang w:val="en-US" w:eastAsia="en-US" w:bidi="ar-SA"/>
      </w:rPr>
    </w:lvl>
    <w:lvl w:ilvl="3" w:tplc="19567A0A">
      <w:numFmt w:val="bullet"/>
      <w:lvlText w:val="•"/>
      <w:lvlJc w:val="left"/>
      <w:pPr>
        <w:ind w:left="1087" w:hanging="360"/>
      </w:pPr>
      <w:rPr>
        <w:rFonts w:hint="default"/>
        <w:lang w:val="en-US" w:eastAsia="en-US" w:bidi="ar-SA"/>
      </w:rPr>
    </w:lvl>
    <w:lvl w:ilvl="4" w:tplc="622E0DC6">
      <w:numFmt w:val="bullet"/>
      <w:lvlText w:val="•"/>
      <w:lvlJc w:val="left"/>
      <w:pPr>
        <w:ind w:left="1303" w:hanging="360"/>
      </w:pPr>
      <w:rPr>
        <w:rFonts w:hint="default"/>
        <w:lang w:val="en-US" w:eastAsia="en-US" w:bidi="ar-SA"/>
      </w:rPr>
    </w:lvl>
    <w:lvl w:ilvl="5" w:tplc="A5AE8450">
      <w:numFmt w:val="bullet"/>
      <w:lvlText w:val="•"/>
      <w:lvlJc w:val="left"/>
      <w:pPr>
        <w:ind w:left="1519" w:hanging="360"/>
      </w:pPr>
      <w:rPr>
        <w:rFonts w:hint="default"/>
        <w:lang w:val="en-US" w:eastAsia="en-US" w:bidi="ar-SA"/>
      </w:rPr>
    </w:lvl>
    <w:lvl w:ilvl="6" w:tplc="50B4A346">
      <w:numFmt w:val="bullet"/>
      <w:lvlText w:val="•"/>
      <w:lvlJc w:val="left"/>
      <w:pPr>
        <w:ind w:left="1735" w:hanging="360"/>
      </w:pPr>
      <w:rPr>
        <w:rFonts w:hint="default"/>
        <w:lang w:val="en-US" w:eastAsia="en-US" w:bidi="ar-SA"/>
      </w:rPr>
    </w:lvl>
    <w:lvl w:ilvl="7" w:tplc="40ECE790">
      <w:numFmt w:val="bullet"/>
      <w:lvlText w:val="•"/>
      <w:lvlJc w:val="left"/>
      <w:pPr>
        <w:ind w:left="1951" w:hanging="360"/>
      </w:pPr>
      <w:rPr>
        <w:rFonts w:hint="default"/>
        <w:lang w:val="en-US" w:eastAsia="en-US" w:bidi="ar-SA"/>
      </w:rPr>
    </w:lvl>
    <w:lvl w:ilvl="8" w:tplc="3ABA85B2">
      <w:numFmt w:val="bullet"/>
      <w:lvlText w:val="•"/>
      <w:lvlJc w:val="left"/>
      <w:pPr>
        <w:ind w:left="2167" w:hanging="360"/>
      </w:pPr>
      <w:rPr>
        <w:rFonts w:hint="default"/>
        <w:lang w:val="en-US" w:eastAsia="en-US" w:bidi="ar-SA"/>
      </w:rPr>
    </w:lvl>
  </w:abstractNum>
  <w:abstractNum w:abstractNumId="31" w15:restartNumberingAfterBreak="0">
    <w:nsid w:val="6445663C"/>
    <w:multiLevelType w:val="hybridMultilevel"/>
    <w:tmpl w:val="DA768B4A"/>
    <w:lvl w:ilvl="0" w:tplc="FFFFFFFF">
      <w:start w:val="1"/>
      <w:numFmt w:val="lowerLetter"/>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32" w15:restartNumberingAfterBreak="0">
    <w:nsid w:val="6631389B"/>
    <w:multiLevelType w:val="hybridMultilevel"/>
    <w:tmpl w:val="6DF81AF6"/>
    <w:lvl w:ilvl="0" w:tplc="AD7869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6C6CCF"/>
    <w:multiLevelType w:val="hybridMultilevel"/>
    <w:tmpl w:val="D5EEC9EE"/>
    <w:lvl w:ilvl="0" w:tplc="10090017">
      <w:start w:val="1"/>
      <w:numFmt w:val="lowerLetter"/>
      <w:lvlText w:val="%1)"/>
      <w:lvlJc w:val="left"/>
      <w:pPr>
        <w:ind w:left="2020" w:hanging="360"/>
      </w:pPr>
    </w:lvl>
    <w:lvl w:ilvl="1" w:tplc="10090019" w:tentative="1">
      <w:start w:val="1"/>
      <w:numFmt w:val="lowerLetter"/>
      <w:lvlText w:val="%2."/>
      <w:lvlJc w:val="left"/>
      <w:pPr>
        <w:ind w:left="2740" w:hanging="360"/>
      </w:pPr>
    </w:lvl>
    <w:lvl w:ilvl="2" w:tplc="1009001B" w:tentative="1">
      <w:start w:val="1"/>
      <w:numFmt w:val="lowerRoman"/>
      <w:lvlText w:val="%3."/>
      <w:lvlJc w:val="right"/>
      <w:pPr>
        <w:ind w:left="3460" w:hanging="180"/>
      </w:pPr>
    </w:lvl>
    <w:lvl w:ilvl="3" w:tplc="1009000F" w:tentative="1">
      <w:start w:val="1"/>
      <w:numFmt w:val="decimal"/>
      <w:lvlText w:val="%4."/>
      <w:lvlJc w:val="left"/>
      <w:pPr>
        <w:ind w:left="4180" w:hanging="360"/>
      </w:pPr>
    </w:lvl>
    <w:lvl w:ilvl="4" w:tplc="10090019" w:tentative="1">
      <w:start w:val="1"/>
      <w:numFmt w:val="lowerLetter"/>
      <w:lvlText w:val="%5."/>
      <w:lvlJc w:val="left"/>
      <w:pPr>
        <w:ind w:left="4900" w:hanging="360"/>
      </w:pPr>
    </w:lvl>
    <w:lvl w:ilvl="5" w:tplc="1009001B" w:tentative="1">
      <w:start w:val="1"/>
      <w:numFmt w:val="lowerRoman"/>
      <w:lvlText w:val="%6."/>
      <w:lvlJc w:val="right"/>
      <w:pPr>
        <w:ind w:left="5620" w:hanging="180"/>
      </w:pPr>
    </w:lvl>
    <w:lvl w:ilvl="6" w:tplc="1009000F" w:tentative="1">
      <w:start w:val="1"/>
      <w:numFmt w:val="decimal"/>
      <w:lvlText w:val="%7."/>
      <w:lvlJc w:val="left"/>
      <w:pPr>
        <w:ind w:left="6340" w:hanging="360"/>
      </w:pPr>
    </w:lvl>
    <w:lvl w:ilvl="7" w:tplc="10090019" w:tentative="1">
      <w:start w:val="1"/>
      <w:numFmt w:val="lowerLetter"/>
      <w:lvlText w:val="%8."/>
      <w:lvlJc w:val="left"/>
      <w:pPr>
        <w:ind w:left="7060" w:hanging="360"/>
      </w:pPr>
    </w:lvl>
    <w:lvl w:ilvl="8" w:tplc="1009001B" w:tentative="1">
      <w:start w:val="1"/>
      <w:numFmt w:val="lowerRoman"/>
      <w:lvlText w:val="%9."/>
      <w:lvlJc w:val="right"/>
      <w:pPr>
        <w:ind w:left="7780" w:hanging="180"/>
      </w:pPr>
    </w:lvl>
  </w:abstractNum>
  <w:abstractNum w:abstractNumId="34" w15:restartNumberingAfterBreak="0">
    <w:nsid w:val="6E027F1B"/>
    <w:multiLevelType w:val="hybridMultilevel"/>
    <w:tmpl w:val="DA768B4A"/>
    <w:lvl w:ilvl="0" w:tplc="FFFFFFFF">
      <w:start w:val="1"/>
      <w:numFmt w:val="lowerLetter"/>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35" w15:restartNumberingAfterBreak="0">
    <w:nsid w:val="6EE521A5"/>
    <w:multiLevelType w:val="hybridMultilevel"/>
    <w:tmpl w:val="45342BEC"/>
    <w:lvl w:ilvl="0" w:tplc="50DC6326">
      <w:start w:val="1"/>
      <w:numFmt w:val="lowerLetter"/>
      <w:lvlText w:val="%1)"/>
      <w:lvlJc w:val="left"/>
      <w:pPr>
        <w:ind w:left="836" w:hanging="360"/>
      </w:pPr>
      <w:rPr>
        <w:b w:val="0"/>
        <w:bCs w:val="0"/>
        <w:i w:val="0"/>
        <w:iCs/>
      </w:rPr>
    </w:lvl>
    <w:lvl w:ilvl="1" w:tplc="10090019" w:tentative="1">
      <w:start w:val="1"/>
      <w:numFmt w:val="lowerLetter"/>
      <w:lvlText w:val="%2."/>
      <w:lvlJc w:val="left"/>
      <w:pPr>
        <w:ind w:left="1556" w:hanging="360"/>
      </w:pPr>
    </w:lvl>
    <w:lvl w:ilvl="2" w:tplc="1009001B" w:tentative="1">
      <w:start w:val="1"/>
      <w:numFmt w:val="lowerRoman"/>
      <w:lvlText w:val="%3."/>
      <w:lvlJc w:val="right"/>
      <w:pPr>
        <w:ind w:left="2276" w:hanging="180"/>
      </w:pPr>
    </w:lvl>
    <w:lvl w:ilvl="3" w:tplc="1009000F" w:tentative="1">
      <w:start w:val="1"/>
      <w:numFmt w:val="decimal"/>
      <w:lvlText w:val="%4."/>
      <w:lvlJc w:val="left"/>
      <w:pPr>
        <w:ind w:left="2996" w:hanging="360"/>
      </w:pPr>
    </w:lvl>
    <w:lvl w:ilvl="4" w:tplc="10090019" w:tentative="1">
      <w:start w:val="1"/>
      <w:numFmt w:val="lowerLetter"/>
      <w:lvlText w:val="%5."/>
      <w:lvlJc w:val="left"/>
      <w:pPr>
        <w:ind w:left="3716" w:hanging="360"/>
      </w:pPr>
    </w:lvl>
    <w:lvl w:ilvl="5" w:tplc="1009001B" w:tentative="1">
      <w:start w:val="1"/>
      <w:numFmt w:val="lowerRoman"/>
      <w:lvlText w:val="%6."/>
      <w:lvlJc w:val="right"/>
      <w:pPr>
        <w:ind w:left="4436" w:hanging="180"/>
      </w:pPr>
    </w:lvl>
    <w:lvl w:ilvl="6" w:tplc="1009000F" w:tentative="1">
      <w:start w:val="1"/>
      <w:numFmt w:val="decimal"/>
      <w:lvlText w:val="%7."/>
      <w:lvlJc w:val="left"/>
      <w:pPr>
        <w:ind w:left="5156" w:hanging="360"/>
      </w:pPr>
    </w:lvl>
    <w:lvl w:ilvl="7" w:tplc="10090019" w:tentative="1">
      <w:start w:val="1"/>
      <w:numFmt w:val="lowerLetter"/>
      <w:lvlText w:val="%8."/>
      <w:lvlJc w:val="left"/>
      <w:pPr>
        <w:ind w:left="5876" w:hanging="360"/>
      </w:pPr>
    </w:lvl>
    <w:lvl w:ilvl="8" w:tplc="1009001B" w:tentative="1">
      <w:start w:val="1"/>
      <w:numFmt w:val="lowerRoman"/>
      <w:lvlText w:val="%9."/>
      <w:lvlJc w:val="right"/>
      <w:pPr>
        <w:ind w:left="6596" w:hanging="180"/>
      </w:pPr>
    </w:lvl>
  </w:abstractNum>
  <w:abstractNum w:abstractNumId="36" w15:restartNumberingAfterBreak="0">
    <w:nsid w:val="7C245328"/>
    <w:multiLevelType w:val="hybridMultilevel"/>
    <w:tmpl w:val="DA768B4A"/>
    <w:lvl w:ilvl="0" w:tplc="BF92FBC8">
      <w:start w:val="1"/>
      <w:numFmt w:val="lowerLetter"/>
      <w:lvlText w:val="%1)"/>
      <w:lvlJc w:val="left"/>
      <w:pPr>
        <w:ind w:left="476" w:hanging="360"/>
      </w:pPr>
      <w:rPr>
        <w:rFonts w:hint="default"/>
      </w:rPr>
    </w:lvl>
    <w:lvl w:ilvl="1" w:tplc="10090019" w:tentative="1">
      <w:start w:val="1"/>
      <w:numFmt w:val="lowerLetter"/>
      <w:lvlText w:val="%2."/>
      <w:lvlJc w:val="left"/>
      <w:pPr>
        <w:ind w:left="1196" w:hanging="360"/>
      </w:pPr>
    </w:lvl>
    <w:lvl w:ilvl="2" w:tplc="1009001B" w:tentative="1">
      <w:start w:val="1"/>
      <w:numFmt w:val="lowerRoman"/>
      <w:lvlText w:val="%3."/>
      <w:lvlJc w:val="right"/>
      <w:pPr>
        <w:ind w:left="1916" w:hanging="180"/>
      </w:pPr>
    </w:lvl>
    <w:lvl w:ilvl="3" w:tplc="1009000F" w:tentative="1">
      <w:start w:val="1"/>
      <w:numFmt w:val="decimal"/>
      <w:lvlText w:val="%4."/>
      <w:lvlJc w:val="left"/>
      <w:pPr>
        <w:ind w:left="2636" w:hanging="360"/>
      </w:pPr>
    </w:lvl>
    <w:lvl w:ilvl="4" w:tplc="10090019" w:tentative="1">
      <w:start w:val="1"/>
      <w:numFmt w:val="lowerLetter"/>
      <w:lvlText w:val="%5."/>
      <w:lvlJc w:val="left"/>
      <w:pPr>
        <w:ind w:left="3356" w:hanging="360"/>
      </w:pPr>
    </w:lvl>
    <w:lvl w:ilvl="5" w:tplc="1009001B" w:tentative="1">
      <w:start w:val="1"/>
      <w:numFmt w:val="lowerRoman"/>
      <w:lvlText w:val="%6."/>
      <w:lvlJc w:val="right"/>
      <w:pPr>
        <w:ind w:left="4076" w:hanging="180"/>
      </w:pPr>
    </w:lvl>
    <w:lvl w:ilvl="6" w:tplc="1009000F" w:tentative="1">
      <w:start w:val="1"/>
      <w:numFmt w:val="decimal"/>
      <w:lvlText w:val="%7."/>
      <w:lvlJc w:val="left"/>
      <w:pPr>
        <w:ind w:left="4796" w:hanging="360"/>
      </w:pPr>
    </w:lvl>
    <w:lvl w:ilvl="7" w:tplc="10090019" w:tentative="1">
      <w:start w:val="1"/>
      <w:numFmt w:val="lowerLetter"/>
      <w:lvlText w:val="%8."/>
      <w:lvlJc w:val="left"/>
      <w:pPr>
        <w:ind w:left="5516" w:hanging="360"/>
      </w:pPr>
    </w:lvl>
    <w:lvl w:ilvl="8" w:tplc="1009001B" w:tentative="1">
      <w:start w:val="1"/>
      <w:numFmt w:val="lowerRoman"/>
      <w:lvlText w:val="%9."/>
      <w:lvlJc w:val="right"/>
      <w:pPr>
        <w:ind w:left="6236" w:hanging="180"/>
      </w:pPr>
    </w:lvl>
  </w:abstractNum>
  <w:abstractNum w:abstractNumId="37" w15:restartNumberingAfterBreak="0">
    <w:nsid w:val="7C6867B8"/>
    <w:multiLevelType w:val="hybridMultilevel"/>
    <w:tmpl w:val="C06A1C68"/>
    <w:lvl w:ilvl="0" w:tplc="284A1EC0">
      <w:start w:val="1"/>
      <w:numFmt w:val="lowerLetter"/>
      <w:lvlText w:val="%1)"/>
      <w:lvlJc w:val="left"/>
      <w:pPr>
        <w:ind w:left="476" w:hanging="360"/>
      </w:pPr>
      <w:rPr>
        <w:rFonts w:hint="default"/>
        <w:b w:val="0"/>
        <w:bCs w:val="0"/>
        <w:i w:val="0"/>
        <w:iCs w:val="0"/>
      </w:rPr>
    </w:lvl>
    <w:lvl w:ilvl="1" w:tplc="10090019" w:tentative="1">
      <w:start w:val="1"/>
      <w:numFmt w:val="lowerLetter"/>
      <w:lvlText w:val="%2."/>
      <w:lvlJc w:val="left"/>
      <w:pPr>
        <w:ind w:left="1196" w:hanging="360"/>
      </w:pPr>
    </w:lvl>
    <w:lvl w:ilvl="2" w:tplc="1009001B" w:tentative="1">
      <w:start w:val="1"/>
      <w:numFmt w:val="lowerRoman"/>
      <w:lvlText w:val="%3."/>
      <w:lvlJc w:val="right"/>
      <w:pPr>
        <w:ind w:left="1916" w:hanging="180"/>
      </w:pPr>
    </w:lvl>
    <w:lvl w:ilvl="3" w:tplc="1009000F" w:tentative="1">
      <w:start w:val="1"/>
      <w:numFmt w:val="decimal"/>
      <w:lvlText w:val="%4."/>
      <w:lvlJc w:val="left"/>
      <w:pPr>
        <w:ind w:left="2636" w:hanging="360"/>
      </w:pPr>
    </w:lvl>
    <w:lvl w:ilvl="4" w:tplc="10090019" w:tentative="1">
      <w:start w:val="1"/>
      <w:numFmt w:val="lowerLetter"/>
      <w:lvlText w:val="%5."/>
      <w:lvlJc w:val="left"/>
      <w:pPr>
        <w:ind w:left="3356" w:hanging="360"/>
      </w:pPr>
    </w:lvl>
    <w:lvl w:ilvl="5" w:tplc="1009001B" w:tentative="1">
      <w:start w:val="1"/>
      <w:numFmt w:val="lowerRoman"/>
      <w:lvlText w:val="%6."/>
      <w:lvlJc w:val="right"/>
      <w:pPr>
        <w:ind w:left="4076" w:hanging="180"/>
      </w:pPr>
    </w:lvl>
    <w:lvl w:ilvl="6" w:tplc="1009000F" w:tentative="1">
      <w:start w:val="1"/>
      <w:numFmt w:val="decimal"/>
      <w:lvlText w:val="%7."/>
      <w:lvlJc w:val="left"/>
      <w:pPr>
        <w:ind w:left="4796" w:hanging="360"/>
      </w:pPr>
    </w:lvl>
    <w:lvl w:ilvl="7" w:tplc="10090019" w:tentative="1">
      <w:start w:val="1"/>
      <w:numFmt w:val="lowerLetter"/>
      <w:lvlText w:val="%8."/>
      <w:lvlJc w:val="left"/>
      <w:pPr>
        <w:ind w:left="5516" w:hanging="360"/>
      </w:pPr>
    </w:lvl>
    <w:lvl w:ilvl="8" w:tplc="1009001B" w:tentative="1">
      <w:start w:val="1"/>
      <w:numFmt w:val="lowerRoman"/>
      <w:lvlText w:val="%9."/>
      <w:lvlJc w:val="right"/>
      <w:pPr>
        <w:ind w:left="6236" w:hanging="180"/>
      </w:pPr>
    </w:lvl>
  </w:abstractNum>
  <w:num w:numId="1">
    <w:abstractNumId w:val="20"/>
  </w:num>
  <w:num w:numId="2">
    <w:abstractNumId w:val="18"/>
  </w:num>
  <w:num w:numId="3">
    <w:abstractNumId w:val="30"/>
  </w:num>
  <w:num w:numId="4">
    <w:abstractNumId w:val="23"/>
  </w:num>
  <w:num w:numId="5">
    <w:abstractNumId w:val="0"/>
  </w:num>
  <w:num w:numId="6">
    <w:abstractNumId w:val="32"/>
  </w:num>
  <w:num w:numId="7">
    <w:abstractNumId w:val="4"/>
  </w:num>
  <w:num w:numId="8">
    <w:abstractNumId w:val="11"/>
  </w:num>
  <w:num w:numId="9">
    <w:abstractNumId w:val="29"/>
  </w:num>
  <w:num w:numId="10">
    <w:abstractNumId w:val="35"/>
  </w:num>
  <w:num w:numId="11">
    <w:abstractNumId w:val="3"/>
  </w:num>
  <w:num w:numId="12">
    <w:abstractNumId w:val="27"/>
  </w:num>
  <w:num w:numId="13">
    <w:abstractNumId w:val="2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5"/>
  </w:num>
  <w:num w:numId="18">
    <w:abstractNumId w:val="34"/>
  </w:num>
  <w:num w:numId="19">
    <w:abstractNumId w:val="2"/>
  </w:num>
  <w:num w:numId="20">
    <w:abstractNumId w:val="1"/>
  </w:num>
  <w:num w:numId="21">
    <w:abstractNumId w:val="8"/>
  </w:num>
  <w:num w:numId="22">
    <w:abstractNumId w:val="28"/>
  </w:num>
  <w:num w:numId="23">
    <w:abstractNumId w:val="31"/>
  </w:num>
  <w:num w:numId="24">
    <w:abstractNumId w:val="37"/>
  </w:num>
  <w:num w:numId="25">
    <w:abstractNumId w:val="5"/>
  </w:num>
  <w:num w:numId="26">
    <w:abstractNumId w:val="33"/>
  </w:num>
  <w:num w:numId="27">
    <w:abstractNumId w:val="13"/>
  </w:num>
  <w:num w:numId="28">
    <w:abstractNumId w:val="7"/>
  </w:num>
  <w:num w:numId="29">
    <w:abstractNumId w:val="21"/>
  </w:num>
  <w:num w:numId="30">
    <w:abstractNumId w:val="10"/>
  </w:num>
  <w:num w:numId="31">
    <w:abstractNumId w:val="12"/>
  </w:num>
  <w:num w:numId="32">
    <w:abstractNumId w:val="14"/>
  </w:num>
  <w:num w:numId="33">
    <w:abstractNumId w:val="19"/>
  </w:num>
  <w:num w:numId="34">
    <w:abstractNumId w:val="6"/>
  </w:num>
  <w:num w:numId="35">
    <w:abstractNumId w:val="22"/>
  </w:num>
  <w:num w:numId="36">
    <w:abstractNumId w:val="17"/>
  </w:num>
  <w:num w:numId="37">
    <w:abstractNumId w:val="9"/>
  </w:num>
  <w:num w:numId="38">
    <w:abstractNumId w:val="2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7A"/>
    <w:rsid w:val="00000D3B"/>
    <w:rsid w:val="000019CD"/>
    <w:rsid w:val="00013AA1"/>
    <w:rsid w:val="00013DFA"/>
    <w:rsid w:val="00015FF8"/>
    <w:rsid w:val="0002132D"/>
    <w:rsid w:val="00021F3F"/>
    <w:rsid w:val="00026D84"/>
    <w:rsid w:val="00032128"/>
    <w:rsid w:val="00041583"/>
    <w:rsid w:val="000500DA"/>
    <w:rsid w:val="00051E0B"/>
    <w:rsid w:val="00057616"/>
    <w:rsid w:val="00066F6F"/>
    <w:rsid w:val="00071BB3"/>
    <w:rsid w:val="000865CB"/>
    <w:rsid w:val="000904A4"/>
    <w:rsid w:val="000917F7"/>
    <w:rsid w:val="000A484D"/>
    <w:rsid w:val="000B0033"/>
    <w:rsid w:val="000B298D"/>
    <w:rsid w:val="000B4431"/>
    <w:rsid w:val="000B5BF1"/>
    <w:rsid w:val="000C7C1B"/>
    <w:rsid w:val="000D1258"/>
    <w:rsid w:val="000E68DC"/>
    <w:rsid w:val="001061DF"/>
    <w:rsid w:val="0011134E"/>
    <w:rsid w:val="00117CEE"/>
    <w:rsid w:val="00133D31"/>
    <w:rsid w:val="00137023"/>
    <w:rsid w:val="001401D9"/>
    <w:rsid w:val="00143399"/>
    <w:rsid w:val="00167B60"/>
    <w:rsid w:val="0017119A"/>
    <w:rsid w:val="0017777A"/>
    <w:rsid w:val="001A7934"/>
    <w:rsid w:val="001B20DA"/>
    <w:rsid w:val="001C34F0"/>
    <w:rsid w:val="001C46C2"/>
    <w:rsid w:val="001C4B82"/>
    <w:rsid w:val="001C4D89"/>
    <w:rsid w:val="001D2518"/>
    <w:rsid w:val="001D7392"/>
    <w:rsid w:val="001E6F75"/>
    <w:rsid w:val="001F7DDF"/>
    <w:rsid w:val="0020233D"/>
    <w:rsid w:val="00207F10"/>
    <w:rsid w:val="00227667"/>
    <w:rsid w:val="00250956"/>
    <w:rsid w:val="0026411A"/>
    <w:rsid w:val="00267658"/>
    <w:rsid w:val="0027010A"/>
    <w:rsid w:val="00292D17"/>
    <w:rsid w:val="0029712B"/>
    <w:rsid w:val="002A47EF"/>
    <w:rsid w:val="002B5CC2"/>
    <w:rsid w:val="002C0654"/>
    <w:rsid w:val="002C65EC"/>
    <w:rsid w:val="002D47F6"/>
    <w:rsid w:val="002D587F"/>
    <w:rsid w:val="002D5C4E"/>
    <w:rsid w:val="002D745F"/>
    <w:rsid w:val="002E1197"/>
    <w:rsid w:val="002E6A23"/>
    <w:rsid w:val="002F0299"/>
    <w:rsid w:val="002F507E"/>
    <w:rsid w:val="002F762E"/>
    <w:rsid w:val="002F7E34"/>
    <w:rsid w:val="003069ED"/>
    <w:rsid w:val="00316597"/>
    <w:rsid w:val="00341A8B"/>
    <w:rsid w:val="00341DF0"/>
    <w:rsid w:val="0034220E"/>
    <w:rsid w:val="00342B9F"/>
    <w:rsid w:val="003456D2"/>
    <w:rsid w:val="00345EFD"/>
    <w:rsid w:val="003767C7"/>
    <w:rsid w:val="003B15DB"/>
    <w:rsid w:val="003B1E38"/>
    <w:rsid w:val="003B5824"/>
    <w:rsid w:val="003B6312"/>
    <w:rsid w:val="003C1CCC"/>
    <w:rsid w:val="003C293C"/>
    <w:rsid w:val="003D36F1"/>
    <w:rsid w:val="003E30F4"/>
    <w:rsid w:val="003F0E2A"/>
    <w:rsid w:val="003F4907"/>
    <w:rsid w:val="00406CEA"/>
    <w:rsid w:val="004071ED"/>
    <w:rsid w:val="00411C01"/>
    <w:rsid w:val="00421F5B"/>
    <w:rsid w:val="0043532B"/>
    <w:rsid w:val="0043774F"/>
    <w:rsid w:val="004477B0"/>
    <w:rsid w:val="00452F7C"/>
    <w:rsid w:val="00457737"/>
    <w:rsid w:val="00462619"/>
    <w:rsid w:val="004629D7"/>
    <w:rsid w:val="00462DC9"/>
    <w:rsid w:val="00471C77"/>
    <w:rsid w:val="00472424"/>
    <w:rsid w:val="00485EE0"/>
    <w:rsid w:val="004A4089"/>
    <w:rsid w:val="004A566C"/>
    <w:rsid w:val="004B28D5"/>
    <w:rsid w:val="004C2664"/>
    <w:rsid w:val="004C6FCF"/>
    <w:rsid w:val="004D478F"/>
    <w:rsid w:val="004D4945"/>
    <w:rsid w:val="004E063D"/>
    <w:rsid w:val="004F03BA"/>
    <w:rsid w:val="004F62CC"/>
    <w:rsid w:val="004F691B"/>
    <w:rsid w:val="00504887"/>
    <w:rsid w:val="005048BD"/>
    <w:rsid w:val="00506F0E"/>
    <w:rsid w:val="00521803"/>
    <w:rsid w:val="00532FE7"/>
    <w:rsid w:val="00533C2E"/>
    <w:rsid w:val="00540C70"/>
    <w:rsid w:val="0054683A"/>
    <w:rsid w:val="005535D0"/>
    <w:rsid w:val="00565935"/>
    <w:rsid w:val="00572974"/>
    <w:rsid w:val="00584CCF"/>
    <w:rsid w:val="0059068F"/>
    <w:rsid w:val="00590C67"/>
    <w:rsid w:val="0059463E"/>
    <w:rsid w:val="005B7EAC"/>
    <w:rsid w:val="005D0273"/>
    <w:rsid w:val="005D7D45"/>
    <w:rsid w:val="005F70FB"/>
    <w:rsid w:val="005F779B"/>
    <w:rsid w:val="00613BA0"/>
    <w:rsid w:val="006167C0"/>
    <w:rsid w:val="00616EF4"/>
    <w:rsid w:val="006402B5"/>
    <w:rsid w:val="00640900"/>
    <w:rsid w:val="006529A7"/>
    <w:rsid w:val="00663FEB"/>
    <w:rsid w:val="00664824"/>
    <w:rsid w:val="0066590E"/>
    <w:rsid w:val="0068157F"/>
    <w:rsid w:val="006846A5"/>
    <w:rsid w:val="00690707"/>
    <w:rsid w:val="00695562"/>
    <w:rsid w:val="006B163D"/>
    <w:rsid w:val="006B2A8A"/>
    <w:rsid w:val="006B359B"/>
    <w:rsid w:val="006C0CCE"/>
    <w:rsid w:val="006C0ECB"/>
    <w:rsid w:val="006C5A63"/>
    <w:rsid w:val="006F1D45"/>
    <w:rsid w:val="00706CBE"/>
    <w:rsid w:val="0071370A"/>
    <w:rsid w:val="00715DF3"/>
    <w:rsid w:val="00720E5D"/>
    <w:rsid w:val="00732D08"/>
    <w:rsid w:val="007344EC"/>
    <w:rsid w:val="00735758"/>
    <w:rsid w:val="00741265"/>
    <w:rsid w:val="0076083B"/>
    <w:rsid w:val="00763FCF"/>
    <w:rsid w:val="00767A6E"/>
    <w:rsid w:val="00771009"/>
    <w:rsid w:val="00776137"/>
    <w:rsid w:val="00776A6F"/>
    <w:rsid w:val="007839A1"/>
    <w:rsid w:val="00784ECA"/>
    <w:rsid w:val="00786AD6"/>
    <w:rsid w:val="00791EEF"/>
    <w:rsid w:val="007D1C88"/>
    <w:rsid w:val="007E7638"/>
    <w:rsid w:val="007F1F55"/>
    <w:rsid w:val="007F4538"/>
    <w:rsid w:val="007F6C53"/>
    <w:rsid w:val="007F6D29"/>
    <w:rsid w:val="00803C19"/>
    <w:rsid w:val="00807380"/>
    <w:rsid w:val="0081175B"/>
    <w:rsid w:val="00817AB1"/>
    <w:rsid w:val="00823276"/>
    <w:rsid w:val="00833E9F"/>
    <w:rsid w:val="00853F34"/>
    <w:rsid w:val="0087341F"/>
    <w:rsid w:val="00887A21"/>
    <w:rsid w:val="00893DA4"/>
    <w:rsid w:val="008A357C"/>
    <w:rsid w:val="008A42D9"/>
    <w:rsid w:val="008B2493"/>
    <w:rsid w:val="008C3455"/>
    <w:rsid w:val="008D0FCB"/>
    <w:rsid w:val="008D5667"/>
    <w:rsid w:val="008E7A89"/>
    <w:rsid w:val="008F635C"/>
    <w:rsid w:val="009026B1"/>
    <w:rsid w:val="00912A17"/>
    <w:rsid w:val="00912C5A"/>
    <w:rsid w:val="00922700"/>
    <w:rsid w:val="00925878"/>
    <w:rsid w:val="00926662"/>
    <w:rsid w:val="00927E2E"/>
    <w:rsid w:val="00932C6E"/>
    <w:rsid w:val="00941807"/>
    <w:rsid w:val="00946A33"/>
    <w:rsid w:val="00951FE8"/>
    <w:rsid w:val="00953811"/>
    <w:rsid w:val="009623F1"/>
    <w:rsid w:val="009635AF"/>
    <w:rsid w:val="00977210"/>
    <w:rsid w:val="00981889"/>
    <w:rsid w:val="00983B2D"/>
    <w:rsid w:val="00984B19"/>
    <w:rsid w:val="00984FDD"/>
    <w:rsid w:val="0099254E"/>
    <w:rsid w:val="0099344B"/>
    <w:rsid w:val="009949C9"/>
    <w:rsid w:val="009A301F"/>
    <w:rsid w:val="009A5977"/>
    <w:rsid w:val="009A5B26"/>
    <w:rsid w:val="009B1351"/>
    <w:rsid w:val="009B4A61"/>
    <w:rsid w:val="009C3387"/>
    <w:rsid w:val="009D05A2"/>
    <w:rsid w:val="009E64D4"/>
    <w:rsid w:val="009F759C"/>
    <w:rsid w:val="009F7B70"/>
    <w:rsid w:val="00A37889"/>
    <w:rsid w:val="00A55514"/>
    <w:rsid w:val="00A66E53"/>
    <w:rsid w:val="00A92C6D"/>
    <w:rsid w:val="00AA701B"/>
    <w:rsid w:val="00AC3B1B"/>
    <w:rsid w:val="00AD0781"/>
    <w:rsid w:val="00AE6579"/>
    <w:rsid w:val="00AE7052"/>
    <w:rsid w:val="00B0479C"/>
    <w:rsid w:val="00B05287"/>
    <w:rsid w:val="00B10166"/>
    <w:rsid w:val="00B27C1D"/>
    <w:rsid w:val="00B41012"/>
    <w:rsid w:val="00B7244D"/>
    <w:rsid w:val="00B94907"/>
    <w:rsid w:val="00B97229"/>
    <w:rsid w:val="00B9735B"/>
    <w:rsid w:val="00BC3AD6"/>
    <w:rsid w:val="00BC5126"/>
    <w:rsid w:val="00BD4FD1"/>
    <w:rsid w:val="00BD51E5"/>
    <w:rsid w:val="00BE49EA"/>
    <w:rsid w:val="00BF4FC0"/>
    <w:rsid w:val="00BF5D4F"/>
    <w:rsid w:val="00C04FDB"/>
    <w:rsid w:val="00C12EC3"/>
    <w:rsid w:val="00C13460"/>
    <w:rsid w:val="00C20A4F"/>
    <w:rsid w:val="00C259D1"/>
    <w:rsid w:val="00C315B6"/>
    <w:rsid w:val="00C51843"/>
    <w:rsid w:val="00C54B6D"/>
    <w:rsid w:val="00C55AE8"/>
    <w:rsid w:val="00C6086C"/>
    <w:rsid w:val="00C66434"/>
    <w:rsid w:val="00C70E52"/>
    <w:rsid w:val="00C72562"/>
    <w:rsid w:val="00C74494"/>
    <w:rsid w:val="00C853D0"/>
    <w:rsid w:val="00C90FA0"/>
    <w:rsid w:val="00CA152A"/>
    <w:rsid w:val="00CA45AF"/>
    <w:rsid w:val="00CA63F4"/>
    <w:rsid w:val="00CC0846"/>
    <w:rsid w:val="00CD3294"/>
    <w:rsid w:val="00CE1932"/>
    <w:rsid w:val="00CE330C"/>
    <w:rsid w:val="00CF6935"/>
    <w:rsid w:val="00D04A36"/>
    <w:rsid w:val="00D12727"/>
    <w:rsid w:val="00D13698"/>
    <w:rsid w:val="00D16730"/>
    <w:rsid w:val="00D25B31"/>
    <w:rsid w:val="00D25D4B"/>
    <w:rsid w:val="00D30092"/>
    <w:rsid w:val="00D44C24"/>
    <w:rsid w:val="00D458B3"/>
    <w:rsid w:val="00D56A53"/>
    <w:rsid w:val="00D579AA"/>
    <w:rsid w:val="00D62F30"/>
    <w:rsid w:val="00D636F1"/>
    <w:rsid w:val="00D76C13"/>
    <w:rsid w:val="00D84060"/>
    <w:rsid w:val="00D84B91"/>
    <w:rsid w:val="00D92116"/>
    <w:rsid w:val="00DA099A"/>
    <w:rsid w:val="00DA3EA0"/>
    <w:rsid w:val="00DA721F"/>
    <w:rsid w:val="00DB052B"/>
    <w:rsid w:val="00DB3C00"/>
    <w:rsid w:val="00DC5DC2"/>
    <w:rsid w:val="00DE29D1"/>
    <w:rsid w:val="00DF06C5"/>
    <w:rsid w:val="00DF1100"/>
    <w:rsid w:val="00E01DA3"/>
    <w:rsid w:val="00E028F8"/>
    <w:rsid w:val="00E03C82"/>
    <w:rsid w:val="00E22E54"/>
    <w:rsid w:val="00E4216D"/>
    <w:rsid w:val="00E5499E"/>
    <w:rsid w:val="00E56A00"/>
    <w:rsid w:val="00E72804"/>
    <w:rsid w:val="00E74469"/>
    <w:rsid w:val="00E76061"/>
    <w:rsid w:val="00E804F3"/>
    <w:rsid w:val="00E822F7"/>
    <w:rsid w:val="00E842F0"/>
    <w:rsid w:val="00E87579"/>
    <w:rsid w:val="00EB2776"/>
    <w:rsid w:val="00EB72CC"/>
    <w:rsid w:val="00EC6167"/>
    <w:rsid w:val="00ED2BCD"/>
    <w:rsid w:val="00ED7B67"/>
    <w:rsid w:val="00F02267"/>
    <w:rsid w:val="00F06966"/>
    <w:rsid w:val="00F105CD"/>
    <w:rsid w:val="00F2017B"/>
    <w:rsid w:val="00F20ECD"/>
    <w:rsid w:val="00F247EA"/>
    <w:rsid w:val="00F36FC6"/>
    <w:rsid w:val="00F50F2F"/>
    <w:rsid w:val="00F56439"/>
    <w:rsid w:val="00F613EE"/>
    <w:rsid w:val="00F6248B"/>
    <w:rsid w:val="00F66943"/>
    <w:rsid w:val="00F76AE9"/>
    <w:rsid w:val="00F8236E"/>
    <w:rsid w:val="00F87429"/>
    <w:rsid w:val="00F93973"/>
    <w:rsid w:val="00FA3089"/>
    <w:rsid w:val="00FA6CF5"/>
    <w:rsid w:val="00FB4A44"/>
    <w:rsid w:val="00FD137D"/>
    <w:rsid w:val="00FD6D01"/>
    <w:rsid w:val="00FD714B"/>
    <w:rsid w:val="00FE0DCC"/>
    <w:rsid w:val="00FF3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07BF7"/>
  <w15:docId w15:val="{08C445EC-EE12-41B2-B6EF-A5FC00E2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4F"/>
    <w:rPr>
      <w:rFonts w:ascii="Arial" w:eastAsia="Arial" w:hAnsi="Arial" w:cs="Arial"/>
    </w:rPr>
  </w:style>
  <w:style w:type="paragraph" w:styleId="Heading1">
    <w:name w:val="heading 1"/>
    <w:basedOn w:val="Normal"/>
    <w:uiPriority w:val="9"/>
    <w:qFormat/>
    <w:pPr>
      <w:outlineLvl w:val="0"/>
    </w:pPr>
    <w:rPr>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300"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67658"/>
    <w:rPr>
      <w:sz w:val="16"/>
      <w:szCs w:val="16"/>
    </w:rPr>
  </w:style>
  <w:style w:type="paragraph" w:styleId="CommentText">
    <w:name w:val="annotation text"/>
    <w:basedOn w:val="Normal"/>
    <w:link w:val="CommentTextChar"/>
    <w:uiPriority w:val="99"/>
    <w:unhideWhenUsed/>
    <w:rsid w:val="00267658"/>
    <w:rPr>
      <w:sz w:val="20"/>
      <w:szCs w:val="20"/>
    </w:rPr>
  </w:style>
  <w:style w:type="character" w:customStyle="1" w:styleId="CommentTextChar">
    <w:name w:val="Comment Text Char"/>
    <w:basedOn w:val="DefaultParagraphFont"/>
    <w:link w:val="CommentText"/>
    <w:uiPriority w:val="99"/>
    <w:rsid w:val="0026765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7658"/>
    <w:rPr>
      <w:b/>
      <w:bCs/>
    </w:rPr>
  </w:style>
  <w:style w:type="character" w:customStyle="1" w:styleId="CommentSubjectChar">
    <w:name w:val="Comment Subject Char"/>
    <w:basedOn w:val="CommentTextChar"/>
    <w:link w:val="CommentSubject"/>
    <w:uiPriority w:val="99"/>
    <w:semiHidden/>
    <w:rsid w:val="00267658"/>
    <w:rPr>
      <w:rFonts w:ascii="Arial" w:eastAsia="Arial" w:hAnsi="Arial" w:cs="Arial"/>
      <w:b/>
      <w:bCs/>
      <w:sz w:val="20"/>
      <w:szCs w:val="20"/>
    </w:rPr>
  </w:style>
  <w:style w:type="paragraph" w:styleId="Revision">
    <w:name w:val="Revision"/>
    <w:hidden/>
    <w:uiPriority w:val="99"/>
    <w:semiHidden/>
    <w:rsid w:val="00267658"/>
    <w:pPr>
      <w:widowControl/>
      <w:autoSpaceDE/>
      <w:autoSpaceDN/>
    </w:pPr>
    <w:rPr>
      <w:rFonts w:ascii="Arial" w:eastAsia="Arial" w:hAnsi="Arial" w:cs="Arial"/>
    </w:rPr>
  </w:style>
  <w:style w:type="paragraph" w:styleId="Header">
    <w:name w:val="header"/>
    <w:basedOn w:val="Normal"/>
    <w:link w:val="HeaderChar"/>
    <w:uiPriority w:val="99"/>
    <w:unhideWhenUsed/>
    <w:rsid w:val="002F0299"/>
    <w:pPr>
      <w:tabs>
        <w:tab w:val="center" w:pos="4680"/>
        <w:tab w:val="right" w:pos="9360"/>
      </w:tabs>
    </w:pPr>
  </w:style>
  <w:style w:type="character" w:customStyle="1" w:styleId="HeaderChar">
    <w:name w:val="Header Char"/>
    <w:basedOn w:val="DefaultParagraphFont"/>
    <w:link w:val="Header"/>
    <w:uiPriority w:val="99"/>
    <w:rsid w:val="002F0299"/>
    <w:rPr>
      <w:rFonts w:ascii="Arial" w:eastAsia="Arial" w:hAnsi="Arial" w:cs="Arial"/>
    </w:rPr>
  </w:style>
  <w:style w:type="paragraph" w:styleId="Footer">
    <w:name w:val="footer"/>
    <w:basedOn w:val="Normal"/>
    <w:link w:val="FooterChar"/>
    <w:uiPriority w:val="99"/>
    <w:unhideWhenUsed/>
    <w:rsid w:val="002F0299"/>
    <w:pPr>
      <w:tabs>
        <w:tab w:val="center" w:pos="4680"/>
        <w:tab w:val="right" w:pos="9360"/>
      </w:tabs>
    </w:pPr>
  </w:style>
  <w:style w:type="character" w:customStyle="1" w:styleId="FooterChar">
    <w:name w:val="Footer Char"/>
    <w:basedOn w:val="DefaultParagraphFont"/>
    <w:link w:val="Footer"/>
    <w:uiPriority w:val="99"/>
    <w:rsid w:val="002F0299"/>
    <w:rPr>
      <w:rFonts w:ascii="Arial" w:eastAsia="Arial" w:hAnsi="Arial" w:cs="Arial"/>
    </w:rPr>
  </w:style>
  <w:style w:type="character" w:customStyle="1" w:styleId="BodyTextChar">
    <w:name w:val="Body Text Char"/>
    <w:basedOn w:val="DefaultParagraphFont"/>
    <w:link w:val="BodyText"/>
    <w:uiPriority w:val="1"/>
    <w:rsid w:val="002F0299"/>
    <w:rPr>
      <w:rFonts w:ascii="Arial" w:eastAsia="Arial" w:hAnsi="Arial" w:cs="Arial"/>
    </w:rPr>
  </w:style>
  <w:style w:type="table" w:styleId="TableGrid">
    <w:name w:val="Table Grid"/>
    <w:basedOn w:val="TableNormal"/>
    <w:uiPriority w:val="39"/>
    <w:rsid w:val="003C1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91B"/>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29994">
      <w:bodyDiv w:val="1"/>
      <w:marLeft w:val="0"/>
      <w:marRight w:val="0"/>
      <w:marTop w:val="0"/>
      <w:marBottom w:val="0"/>
      <w:divBdr>
        <w:top w:val="none" w:sz="0" w:space="0" w:color="auto"/>
        <w:left w:val="none" w:sz="0" w:space="0" w:color="auto"/>
        <w:bottom w:val="none" w:sz="0" w:space="0" w:color="auto"/>
        <w:right w:val="none" w:sz="0" w:space="0" w:color="auto"/>
      </w:divBdr>
    </w:div>
    <w:div w:id="800196685">
      <w:bodyDiv w:val="1"/>
      <w:marLeft w:val="0"/>
      <w:marRight w:val="0"/>
      <w:marTop w:val="0"/>
      <w:marBottom w:val="0"/>
      <w:divBdr>
        <w:top w:val="none" w:sz="0" w:space="0" w:color="auto"/>
        <w:left w:val="none" w:sz="0" w:space="0" w:color="auto"/>
        <w:bottom w:val="none" w:sz="0" w:space="0" w:color="auto"/>
        <w:right w:val="none" w:sz="0" w:space="0" w:color="auto"/>
      </w:divBdr>
    </w:div>
    <w:div w:id="1133061071">
      <w:bodyDiv w:val="1"/>
      <w:marLeft w:val="0"/>
      <w:marRight w:val="0"/>
      <w:marTop w:val="0"/>
      <w:marBottom w:val="0"/>
      <w:divBdr>
        <w:top w:val="none" w:sz="0" w:space="0" w:color="auto"/>
        <w:left w:val="none" w:sz="0" w:space="0" w:color="auto"/>
        <w:bottom w:val="none" w:sz="0" w:space="0" w:color="auto"/>
        <w:right w:val="none" w:sz="0" w:space="0" w:color="auto"/>
      </w:divBdr>
    </w:div>
    <w:div w:id="1154176954">
      <w:bodyDiv w:val="1"/>
      <w:marLeft w:val="0"/>
      <w:marRight w:val="0"/>
      <w:marTop w:val="0"/>
      <w:marBottom w:val="0"/>
      <w:divBdr>
        <w:top w:val="none" w:sz="0" w:space="0" w:color="auto"/>
        <w:left w:val="none" w:sz="0" w:space="0" w:color="auto"/>
        <w:bottom w:val="none" w:sz="0" w:space="0" w:color="auto"/>
        <w:right w:val="none" w:sz="0" w:space="0" w:color="auto"/>
      </w:divBdr>
    </w:div>
    <w:div w:id="1186215775">
      <w:bodyDiv w:val="1"/>
      <w:marLeft w:val="0"/>
      <w:marRight w:val="0"/>
      <w:marTop w:val="0"/>
      <w:marBottom w:val="0"/>
      <w:divBdr>
        <w:top w:val="none" w:sz="0" w:space="0" w:color="auto"/>
        <w:left w:val="none" w:sz="0" w:space="0" w:color="auto"/>
        <w:bottom w:val="none" w:sz="0" w:space="0" w:color="auto"/>
        <w:right w:val="none" w:sz="0" w:space="0" w:color="auto"/>
      </w:divBdr>
    </w:div>
    <w:div w:id="1235899028">
      <w:bodyDiv w:val="1"/>
      <w:marLeft w:val="0"/>
      <w:marRight w:val="0"/>
      <w:marTop w:val="0"/>
      <w:marBottom w:val="0"/>
      <w:divBdr>
        <w:top w:val="none" w:sz="0" w:space="0" w:color="auto"/>
        <w:left w:val="none" w:sz="0" w:space="0" w:color="auto"/>
        <w:bottom w:val="none" w:sz="0" w:space="0" w:color="auto"/>
        <w:right w:val="none" w:sz="0" w:space="0" w:color="auto"/>
      </w:divBdr>
    </w:div>
    <w:div w:id="1266157722">
      <w:bodyDiv w:val="1"/>
      <w:marLeft w:val="0"/>
      <w:marRight w:val="0"/>
      <w:marTop w:val="0"/>
      <w:marBottom w:val="0"/>
      <w:divBdr>
        <w:top w:val="none" w:sz="0" w:space="0" w:color="auto"/>
        <w:left w:val="none" w:sz="0" w:space="0" w:color="auto"/>
        <w:bottom w:val="none" w:sz="0" w:space="0" w:color="auto"/>
        <w:right w:val="none" w:sz="0" w:space="0" w:color="auto"/>
      </w:divBdr>
    </w:div>
    <w:div w:id="1401487770">
      <w:bodyDiv w:val="1"/>
      <w:marLeft w:val="0"/>
      <w:marRight w:val="0"/>
      <w:marTop w:val="0"/>
      <w:marBottom w:val="0"/>
      <w:divBdr>
        <w:top w:val="none" w:sz="0" w:space="0" w:color="auto"/>
        <w:left w:val="none" w:sz="0" w:space="0" w:color="auto"/>
        <w:bottom w:val="none" w:sz="0" w:space="0" w:color="auto"/>
        <w:right w:val="none" w:sz="0" w:space="0" w:color="auto"/>
      </w:divBdr>
    </w:div>
    <w:div w:id="1535196428">
      <w:bodyDiv w:val="1"/>
      <w:marLeft w:val="0"/>
      <w:marRight w:val="0"/>
      <w:marTop w:val="0"/>
      <w:marBottom w:val="0"/>
      <w:divBdr>
        <w:top w:val="none" w:sz="0" w:space="0" w:color="auto"/>
        <w:left w:val="none" w:sz="0" w:space="0" w:color="auto"/>
        <w:bottom w:val="none" w:sz="0" w:space="0" w:color="auto"/>
        <w:right w:val="none" w:sz="0" w:space="0" w:color="auto"/>
      </w:divBdr>
    </w:div>
    <w:div w:id="1600871895">
      <w:bodyDiv w:val="1"/>
      <w:marLeft w:val="0"/>
      <w:marRight w:val="0"/>
      <w:marTop w:val="0"/>
      <w:marBottom w:val="0"/>
      <w:divBdr>
        <w:top w:val="none" w:sz="0" w:space="0" w:color="auto"/>
        <w:left w:val="none" w:sz="0" w:space="0" w:color="auto"/>
        <w:bottom w:val="none" w:sz="0" w:space="0" w:color="auto"/>
        <w:right w:val="none" w:sz="0" w:space="0" w:color="auto"/>
      </w:divBdr>
    </w:div>
    <w:div w:id="1918587231">
      <w:bodyDiv w:val="1"/>
      <w:marLeft w:val="0"/>
      <w:marRight w:val="0"/>
      <w:marTop w:val="0"/>
      <w:marBottom w:val="0"/>
      <w:divBdr>
        <w:top w:val="none" w:sz="0" w:space="0" w:color="auto"/>
        <w:left w:val="none" w:sz="0" w:space="0" w:color="auto"/>
        <w:bottom w:val="none" w:sz="0" w:space="0" w:color="auto"/>
        <w:right w:val="none" w:sz="0" w:space="0" w:color="auto"/>
      </w:divBdr>
    </w:div>
    <w:div w:id="2043047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3688</Words>
  <Characters>19493</Characters>
  <Application>Microsoft Office Word</Application>
  <DocSecurity>0</DocSecurity>
  <Lines>1055</Lines>
  <Paragraphs>512</Paragraphs>
  <ScaleCrop>false</ScaleCrop>
  <HeadingPairs>
    <vt:vector size="2" baseType="variant">
      <vt:variant>
        <vt:lpstr>Title</vt:lpstr>
      </vt:variant>
      <vt:variant>
        <vt:i4>1</vt:i4>
      </vt:variant>
    </vt:vector>
  </HeadingPairs>
  <TitlesOfParts>
    <vt:vector size="1" baseType="lpstr">
      <vt:lpstr>THE CORPORATION OF THE TOWN OF CALEDON</vt:lpstr>
    </vt:vector>
  </TitlesOfParts>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TOWN OF CALEDON</dc:title>
  <dc:creator>Saundram</dc:creator>
  <cp:lastModifiedBy>Herman Wessels</cp:lastModifiedBy>
  <cp:revision>12</cp:revision>
  <dcterms:created xsi:type="dcterms:W3CDTF">2024-10-18T17:19:00Z</dcterms:created>
  <dcterms:modified xsi:type="dcterms:W3CDTF">2025-01-08T14:54:00Z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for Microsoft 365</vt:lpwstr>
  </property>
  <property fmtid="{D5CDD505-2E9C-101B-9397-08002B2CF9AE}" pid="4" name="LastSaved">
    <vt:filetime>2023-07-12T00:00:00Z</vt:filetime>
  </property>
  <property fmtid="{D5CDD505-2E9C-101B-9397-08002B2CF9AE}" pid="5" name="Producer">
    <vt:lpwstr>Microsoft® Word for Microsoft 365</vt:lpwstr>
  </property>
  <property fmtid="{D5CDD505-2E9C-101B-9397-08002B2CF9AE}" pid="6" name="GrammarlyDocumentId">
    <vt:lpwstr>437f7d2c455fad738baa30c173303f4f2a189171458a0443fb456575d288fc44</vt:lpwstr>
  </property>
</Properties>
</file>